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3D56" w14:textId="77777777" w:rsidR="00583D56" w:rsidRDefault="00000000">
      <w:pPr>
        <w:widowControl w:val="0"/>
        <w:pBdr>
          <w:top w:val="nil"/>
          <w:left w:val="nil"/>
          <w:bottom w:val="nil"/>
          <w:right w:val="nil"/>
          <w:between w:val="nil"/>
        </w:pBdr>
        <w:spacing w:before="965" w:line="240" w:lineRule="auto"/>
        <w:ind w:right="1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noProof/>
        </w:rPr>
        <w:drawing>
          <wp:anchor distT="19050" distB="19050" distL="19050" distR="19050" simplePos="0" relativeHeight="251658240" behindDoc="0" locked="0" layoutInCell="1" hidden="0" allowOverlap="1" wp14:anchorId="01DF4C3B" wp14:editId="6E7C16A6">
            <wp:simplePos x="0" y="0"/>
            <wp:positionH relativeFrom="column">
              <wp:posOffset>19050</wp:posOffset>
            </wp:positionH>
            <wp:positionV relativeFrom="paragraph">
              <wp:posOffset>-593721</wp:posOffset>
            </wp:positionV>
            <wp:extent cx="6798564" cy="733425"/>
            <wp:effectExtent l="0" t="0" r="0" b="0"/>
            <wp:wrapSquare wrapText="right" distT="19050" distB="19050" distL="19050" distR="190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98564" cy="733425"/>
                    </a:xfrm>
                    <a:prstGeom prst="rect">
                      <a:avLst/>
                    </a:prstGeom>
                    <a:ln/>
                  </pic:spPr>
                </pic:pic>
              </a:graphicData>
            </a:graphic>
          </wp:anchor>
        </w:drawing>
      </w:r>
    </w:p>
    <w:p w14:paraId="129F2113" w14:textId="59E604E5" w:rsidR="001D6BBA" w:rsidRDefault="002D0AAE" w:rsidP="002D0AAE">
      <w:pPr>
        <w:widowControl w:val="0"/>
        <w:pBdr>
          <w:top w:val="nil"/>
          <w:left w:val="nil"/>
          <w:bottom w:val="nil"/>
          <w:right w:val="nil"/>
          <w:between w:val="nil"/>
        </w:pBdr>
        <w:spacing w:line="240" w:lineRule="auto"/>
        <w:ind w:right="2598"/>
        <w:jc w:val="center"/>
        <w:rPr>
          <w:b/>
          <w:color w:val="000000"/>
        </w:rPr>
      </w:pPr>
      <w:r>
        <w:rPr>
          <w:b/>
          <w:color w:val="000000"/>
        </w:rPr>
        <w:t xml:space="preserve">                                 </w:t>
      </w:r>
      <w:r w:rsidR="00000000">
        <w:rPr>
          <w:b/>
          <w:color w:val="000000"/>
        </w:rPr>
        <w:t>University of Toronto Graduate Students’ Union</w:t>
      </w:r>
    </w:p>
    <w:p w14:paraId="763372CA" w14:textId="77777777" w:rsidR="001D6BBA" w:rsidRDefault="001D6BBA" w:rsidP="002D0AAE">
      <w:pPr>
        <w:widowControl w:val="0"/>
        <w:pBdr>
          <w:top w:val="nil"/>
          <w:left w:val="nil"/>
          <w:bottom w:val="nil"/>
          <w:right w:val="nil"/>
          <w:between w:val="nil"/>
        </w:pBdr>
        <w:spacing w:line="240" w:lineRule="auto"/>
        <w:ind w:right="2598"/>
        <w:jc w:val="center"/>
        <w:rPr>
          <w:b/>
          <w:color w:val="000000"/>
        </w:rPr>
      </w:pPr>
    </w:p>
    <w:p w14:paraId="7D6F14CD" w14:textId="3A2412F0" w:rsidR="001D6BBA" w:rsidRDefault="002D0AAE" w:rsidP="002D0AAE">
      <w:pPr>
        <w:widowControl w:val="0"/>
        <w:pBdr>
          <w:top w:val="nil"/>
          <w:left w:val="nil"/>
          <w:bottom w:val="nil"/>
          <w:right w:val="nil"/>
          <w:between w:val="nil"/>
        </w:pBdr>
        <w:spacing w:line="240" w:lineRule="auto"/>
        <w:ind w:right="2598"/>
        <w:jc w:val="center"/>
        <w:rPr>
          <w:b/>
          <w:color w:val="000000"/>
        </w:rPr>
      </w:pPr>
      <w:r>
        <w:rPr>
          <w:b/>
          <w:color w:val="000000"/>
        </w:rPr>
        <w:t xml:space="preserve">                                  </w:t>
      </w:r>
      <w:proofErr w:type="gramStart"/>
      <w:r w:rsidR="00000000">
        <w:rPr>
          <w:b/>
          <w:color w:val="000000"/>
        </w:rPr>
        <w:t xml:space="preserve">General  </w:t>
      </w:r>
      <w:r w:rsidR="001D6BBA">
        <w:rPr>
          <w:b/>
          <w:color w:val="000000"/>
        </w:rPr>
        <w:t>Assembly</w:t>
      </w:r>
      <w:proofErr w:type="gramEnd"/>
      <w:r w:rsidR="00000000">
        <w:rPr>
          <w:b/>
          <w:color w:val="000000"/>
        </w:rPr>
        <w:t xml:space="preserve"> Board of Directors Meeting</w:t>
      </w:r>
    </w:p>
    <w:p w14:paraId="6F39258A" w14:textId="77777777" w:rsidR="001D6BBA" w:rsidRDefault="001D6BBA" w:rsidP="002D0AAE">
      <w:pPr>
        <w:widowControl w:val="0"/>
        <w:pBdr>
          <w:top w:val="nil"/>
          <w:left w:val="nil"/>
          <w:bottom w:val="nil"/>
          <w:right w:val="nil"/>
          <w:between w:val="nil"/>
        </w:pBdr>
        <w:spacing w:line="240" w:lineRule="auto"/>
        <w:ind w:right="2598"/>
        <w:jc w:val="center"/>
        <w:rPr>
          <w:b/>
          <w:color w:val="000000"/>
        </w:rPr>
      </w:pPr>
    </w:p>
    <w:p w14:paraId="45FE985F" w14:textId="218E06C6" w:rsidR="00583D56" w:rsidRDefault="002D0AAE" w:rsidP="002D0AAE">
      <w:pPr>
        <w:widowControl w:val="0"/>
        <w:pBdr>
          <w:top w:val="nil"/>
          <w:left w:val="nil"/>
          <w:bottom w:val="nil"/>
          <w:right w:val="nil"/>
          <w:between w:val="nil"/>
        </w:pBdr>
        <w:spacing w:line="240" w:lineRule="auto"/>
        <w:ind w:right="2598"/>
        <w:jc w:val="center"/>
        <w:rPr>
          <w:b/>
          <w:color w:val="000000"/>
        </w:rPr>
      </w:pPr>
      <w:r>
        <w:rPr>
          <w:b/>
          <w:color w:val="000000"/>
        </w:rPr>
        <w:t xml:space="preserve">                             </w:t>
      </w:r>
      <w:r w:rsidR="00000000">
        <w:rPr>
          <w:b/>
          <w:color w:val="000000"/>
        </w:rPr>
        <w:t>Zoom Meeting</w:t>
      </w:r>
      <w:r w:rsidR="001D6BBA">
        <w:rPr>
          <w:b/>
          <w:color w:val="000000"/>
        </w:rPr>
        <w:t xml:space="preserve"> </w:t>
      </w:r>
      <w:r w:rsidR="00000000">
        <w:rPr>
          <w:b/>
          <w:color w:val="000000"/>
        </w:rPr>
        <w:t xml:space="preserve">Tuesday, </w:t>
      </w:r>
      <w:r w:rsidR="001D6BBA">
        <w:rPr>
          <w:b/>
        </w:rPr>
        <w:t>October 25</w:t>
      </w:r>
      <w:r w:rsidR="00000000">
        <w:rPr>
          <w:b/>
          <w:color w:val="000000"/>
        </w:rPr>
        <w:t xml:space="preserve">, </w:t>
      </w:r>
      <w:proofErr w:type="gramStart"/>
      <w:r w:rsidR="00000000">
        <w:rPr>
          <w:b/>
          <w:color w:val="000000"/>
        </w:rPr>
        <w:t>2022</w:t>
      </w:r>
      <w:proofErr w:type="gramEnd"/>
      <w:r w:rsidR="00000000">
        <w:rPr>
          <w:b/>
          <w:color w:val="000000"/>
        </w:rPr>
        <w:t xml:space="preserve"> 5:30 p.m. to </w:t>
      </w:r>
      <w:r w:rsidR="001D6BBA">
        <w:rPr>
          <w:b/>
        </w:rPr>
        <w:t>7</w:t>
      </w:r>
      <w:r w:rsidR="00000000">
        <w:rPr>
          <w:b/>
          <w:color w:val="000000"/>
        </w:rPr>
        <w:t>:30 p.m.</w:t>
      </w:r>
    </w:p>
    <w:p w14:paraId="532855EB" w14:textId="77777777" w:rsidR="00583D56" w:rsidRDefault="00000000">
      <w:pPr>
        <w:widowControl w:val="0"/>
        <w:pBdr>
          <w:top w:val="nil"/>
          <w:left w:val="nil"/>
          <w:bottom w:val="nil"/>
          <w:right w:val="nil"/>
          <w:between w:val="nil"/>
        </w:pBdr>
        <w:spacing w:before="8" w:line="240" w:lineRule="auto"/>
        <w:ind w:right="5808"/>
        <w:jc w:val="right"/>
        <w:rPr>
          <w:b/>
          <w:color w:val="000000"/>
        </w:rPr>
      </w:pPr>
      <w:r>
        <w:rPr>
          <w:b/>
          <w:color w:val="000000"/>
        </w:rPr>
        <w:t xml:space="preserve">  </w:t>
      </w:r>
    </w:p>
    <w:p w14:paraId="4D74F74E" w14:textId="77777777" w:rsidR="00583D56" w:rsidRDefault="00000000">
      <w:pPr>
        <w:widowControl w:val="0"/>
        <w:pBdr>
          <w:top w:val="nil"/>
          <w:left w:val="nil"/>
          <w:bottom w:val="nil"/>
          <w:right w:val="nil"/>
          <w:between w:val="nil"/>
        </w:pBdr>
        <w:spacing w:before="42" w:line="315" w:lineRule="auto"/>
        <w:ind w:left="1466" w:right="2589" w:firstLine="3"/>
        <w:rPr>
          <w:b/>
          <w:color w:val="000000"/>
        </w:rPr>
      </w:pPr>
      <w:r>
        <w:rPr>
          <w:b/>
          <w:color w:val="000000"/>
        </w:rPr>
        <w:t>Directors must register by emailing</w:t>
      </w:r>
      <w:r>
        <w:rPr>
          <w:b/>
          <w:color w:val="000000"/>
          <w:u w:val="single"/>
        </w:rPr>
        <w:t xml:space="preserve"> </w:t>
      </w:r>
      <w:r>
        <w:rPr>
          <w:b/>
          <w:color w:val="1153CC"/>
          <w:u w:val="single"/>
        </w:rPr>
        <w:t>register@utgsu.ca</w:t>
      </w:r>
      <w:r>
        <w:rPr>
          <w:b/>
          <w:color w:val="1153CC"/>
        </w:rPr>
        <w:t xml:space="preserve"> </w:t>
      </w:r>
      <w:r>
        <w:rPr>
          <w:b/>
          <w:color w:val="000000"/>
        </w:rPr>
        <w:t xml:space="preserve">before the meeting. </w:t>
      </w:r>
    </w:p>
    <w:p w14:paraId="1B404A7F" w14:textId="752B6DB9" w:rsidR="00583D56" w:rsidRDefault="00000000">
      <w:pPr>
        <w:widowControl w:val="0"/>
        <w:pBdr>
          <w:top w:val="nil"/>
          <w:left w:val="nil"/>
          <w:bottom w:val="nil"/>
          <w:right w:val="nil"/>
          <w:between w:val="nil"/>
        </w:pBdr>
        <w:spacing w:before="42" w:line="315" w:lineRule="auto"/>
        <w:ind w:left="1466" w:right="2589"/>
        <w:rPr>
          <w:rFonts w:ascii="Calibri" w:eastAsia="Calibri" w:hAnsi="Calibri" w:cs="Calibri"/>
          <w:color w:val="000000"/>
        </w:rPr>
      </w:pPr>
      <w:r>
        <w:rPr>
          <w:b/>
          <w:color w:val="000000"/>
        </w:rPr>
        <w:t xml:space="preserve">1. </w:t>
      </w:r>
      <w:r>
        <w:rPr>
          <w:b/>
          <w:color w:val="000000"/>
          <w:u w:val="single"/>
        </w:rPr>
        <w:t>Meeting Comes to Order</w:t>
      </w:r>
      <w:r>
        <w:rPr>
          <w:b/>
          <w:color w:val="000000"/>
        </w:rPr>
        <w:t xml:space="preserve"> </w:t>
      </w:r>
    </w:p>
    <w:p w14:paraId="0C76B7D7" w14:textId="77777777" w:rsidR="00583D56" w:rsidRDefault="00000000">
      <w:pPr>
        <w:widowControl w:val="0"/>
        <w:pBdr>
          <w:top w:val="nil"/>
          <w:left w:val="nil"/>
          <w:bottom w:val="nil"/>
          <w:right w:val="nil"/>
          <w:between w:val="nil"/>
        </w:pBdr>
        <w:spacing w:before="42" w:line="240" w:lineRule="auto"/>
        <w:ind w:left="2498"/>
        <w:rPr>
          <w:b/>
          <w:i/>
          <w:color w:val="000000"/>
        </w:rPr>
      </w:pPr>
      <w:r>
        <w:rPr>
          <w:b/>
          <w:i/>
        </w:rPr>
        <w:t>a</w:t>
      </w:r>
      <w:r>
        <w:rPr>
          <w:b/>
          <w:i/>
          <w:color w:val="000000"/>
        </w:rPr>
        <w:t xml:space="preserve">. </w:t>
      </w:r>
      <w:r>
        <w:rPr>
          <w:color w:val="000000"/>
        </w:rPr>
        <w:t>Equity Statement (Commitment) (</w:t>
      </w:r>
      <w:r>
        <w:rPr>
          <w:b/>
          <w:i/>
          <w:color w:val="000000"/>
        </w:rPr>
        <w:t xml:space="preserve">Page 4)  </w:t>
      </w:r>
    </w:p>
    <w:p w14:paraId="41777471" w14:textId="77777777" w:rsidR="00583D56" w:rsidRDefault="00000000">
      <w:pPr>
        <w:widowControl w:val="0"/>
        <w:pBdr>
          <w:top w:val="nil"/>
          <w:left w:val="nil"/>
          <w:bottom w:val="nil"/>
          <w:right w:val="nil"/>
          <w:between w:val="nil"/>
        </w:pBdr>
        <w:spacing w:before="20" w:line="240" w:lineRule="auto"/>
        <w:ind w:left="2507"/>
        <w:rPr>
          <w:color w:val="000000"/>
          <w:sz w:val="15"/>
          <w:szCs w:val="15"/>
        </w:rPr>
      </w:pPr>
      <w:r>
        <w:rPr>
          <w:b/>
          <w:i/>
        </w:rPr>
        <w:t>b</w:t>
      </w:r>
      <w:r>
        <w:rPr>
          <w:b/>
          <w:i/>
          <w:color w:val="000000"/>
        </w:rPr>
        <w:t xml:space="preserve">. </w:t>
      </w:r>
      <w:r>
        <w:rPr>
          <w:color w:val="000000"/>
        </w:rPr>
        <w:t xml:space="preserve">Adoption of Agenda (Discussion &amp; Decision) </w:t>
      </w:r>
      <w:r>
        <w:rPr>
          <w:color w:val="000000"/>
          <w:sz w:val="25"/>
          <w:szCs w:val="25"/>
          <w:vertAlign w:val="superscript"/>
        </w:rPr>
        <w:t>1</w:t>
      </w:r>
      <w:r>
        <w:rPr>
          <w:sz w:val="25"/>
          <w:szCs w:val="25"/>
          <w:vertAlign w:val="superscript"/>
        </w:rPr>
        <w:t>c</w:t>
      </w:r>
      <w:r>
        <w:rPr>
          <w:color w:val="000000"/>
          <w:sz w:val="15"/>
          <w:szCs w:val="15"/>
        </w:rPr>
        <w:t xml:space="preserve"> </w:t>
      </w:r>
    </w:p>
    <w:p w14:paraId="1EBAFBE1" w14:textId="23CA1183" w:rsidR="00583D56" w:rsidRDefault="00000000">
      <w:pPr>
        <w:widowControl w:val="0"/>
        <w:pBdr>
          <w:top w:val="nil"/>
          <w:left w:val="nil"/>
          <w:bottom w:val="nil"/>
          <w:right w:val="nil"/>
          <w:between w:val="nil"/>
        </w:pBdr>
        <w:spacing w:before="109" w:line="240" w:lineRule="auto"/>
        <w:ind w:left="2508"/>
        <w:rPr>
          <w:color w:val="000000"/>
          <w:sz w:val="18"/>
          <w:szCs w:val="18"/>
        </w:rPr>
      </w:pPr>
      <w:r>
        <w:rPr>
          <w:b/>
          <w:i/>
        </w:rPr>
        <w:t>c</w:t>
      </w:r>
      <w:r>
        <w:rPr>
          <w:b/>
          <w:i/>
          <w:color w:val="000000"/>
        </w:rPr>
        <w:t xml:space="preserve">. </w:t>
      </w:r>
      <w:r>
        <w:rPr>
          <w:color w:val="000000"/>
        </w:rPr>
        <w:t xml:space="preserve">Seating Guests </w:t>
      </w:r>
      <w:r>
        <w:rPr>
          <w:color w:val="000000"/>
          <w:sz w:val="18"/>
          <w:szCs w:val="18"/>
        </w:rPr>
        <w:t>1</w:t>
      </w:r>
      <w:r>
        <w:rPr>
          <w:sz w:val="18"/>
          <w:szCs w:val="18"/>
        </w:rPr>
        <w:t>d</w:t>
      </w:r>
      <w:r>
        <w:rPr>
          <w:color w:val="000000"/>
          <w:sz w:val="18"/>
          <w:szCs w:val="18"/>
        </w:rPr>
        <w:t xml:space="preserve">  </w:t>
      </w:r>
    </w:p>
    <w:p w14:paraId="065D9EA3" w14:textId="77777777" w:rsidR="00583D56" w:rsidRDefault="00000000">
      <w:pPr>
        <w:widowControl w:val="0"/>
        <w:pBdr>
          <w:top w:val="nil"/>
          <w:left w:val="nil"/>
          <w:bottom w:val="nil"/>
          <w:right w:val="nil"/>
          <w:between w:val="nil"/>
        </w:pBdr>
        <w:spacing w:before="25" w:line="240" w:lineRule="auto"/>
        <w:ind w:left="2503"/>
        <w:rPr>
          <w:color w:val="000000"/>
          <w:sz w:val="15"/>
          <w:szCs w:val="15"/>
        </w:rPr>
      </w:pPr>
      <w:r>
        <w:rPr>
          <w:b/>
          <w:i/>
        </w:rPr>
        <w:t>d</w:t>
      </w:r>
      <w:r>
        <w:rPr>
          <w:b/>
          <w:i/>
          <w:color w:val="000000"/>
        </w:rPr>
        <w:t xml:space="preserve">. </w:t>
      </w:r>
      <w:r>
        <w:rPr>
          <w:color w:val="000000"/>
        </w:rPr>
        <w:t xml:space="preserve">Approval of Minutes from </w:t>
      </w:r>
      <w:r>
        <w:t>April 26</w:t>
      </w:r>
      <w:r>
        <w:rPr>
          <w:color w:val="000000"/>
        </w:rPr>
        <w:t xml:space="preserve">, 2022, Meeting </w:t>
      </w:r>
      <w:r>
        <w:rPr>
          <w:color w:val="000000"/>
          <w:sz w:val="25"/>
          <w:szCs w:val="25"/>
          <w:vertAlign w:val="superscript"/>
        </w:rPr>
        <w:t>1</w:t>
      </w:r>
      <w:r>
        <w:rPr>
          <w:sz w:val="25"/>
          <w:szCs w:val="25"/>
          <w:vertAlign w:val="superscript"/>
        </w:rPr>
        <w:t>e</w:t>
      </w:r>
    </w:p>
    <w:p w14:paraId="509B9A05" w14:textId="77777777" w:rsidR="00583D56" w:rsidRDefault="00000000">
      <w:pPr>
        <w:widowControl w:val="0"/>
        <w:pBdr>
          <w:top w:val="nil"/>
          <w:left w:val="nil"/>
          <w:bottom w:val="nil"/>
          <w:right w:val="nil"/>
          <w:between w:val="nil"/>
        </w:pBdr>
        <w:spacing w:before="90" w:line="240" w:lineRule="auto"/>
        <w:ind w:left="2939"/>
        <w:rPr>
          <w:color w:val="000000"/>
          <w:sz w:val="15"/>
          <w:szCs w:val="15"/>
        </w:rPr>
      </w:pPr>
      <w:r>
        <w:rPr>
          <w:color w:val="000000"/>
          <w:sz w:val="15"/>
          <w:szCs w:val="15"/>
        </w:rPr>
        <w:t xml:space="preserve">  </w:t>
      </w:r>
    </w:p>
    <w:p w14:paraId="7C70A49A" w14:textId="77777777" w:rsidR="00583D56" w:rsidRDefault="00000000">
      <w:pPr>
        <w:widowControl w:val="0"/>
        <w:pBdr>
          <w:top w:val="nil"/>
          <w:left w:val="nil"/>
          <w:bottom w:val="nil"/>
          <w:right w:val="nil"/>
          <w:between w:val="nil"/>
        </w:pBdr>
        <w:spacing w:before="28" w:line="240" w:lineRule="auto"/>
        <w:ind w:left="720" w:firstLine="720"/>
        <w:rPr>
          <w:b/>
          <w:color w:val="000000"/>
        </w:rPr>
      </w:pPr>
      <w:r>
        <w:rPr>
          <w:b/>
          <w:color w:val="000000"/>
        </w:rPr>
        <w:t xml:space="preserve">2. </w:t>
      </w:r>
      <w:r>
        <w:rPr>
          <w:b/>
          <w:color w:val="000000"/>
          <w:u w:val="single"/>
        </w:rPr>
        <w:t>Reports</w:t>
      </w:r>
      <w:r>
        <w:rPr>
          <w:b/>
          <w:color w:val="000000"/>
        </w:rPr>
        <w:t xml:space="preserve">  </w:t>
      </w:r>
    </w:p>
    <w:p w14:paraId="088B9328" w14:textId="77777777" w:rsidR="001D6BBA" w:rsidRDefault="001D6BBA" w:rsidP="001D6BBA">
      <w:pPr>
        <w:widowControl w:val="0"/>
        <w:pBdr>
          <w:top w:val="nil"/>
          <w:left w:val="nil"/>
          <w:bottom w:val="nil"/>
          <w:right w:val="nil"/>
          <w:between w:val="nil"/>
        </w:pBdr>
        <w:spacing w:before="20" w:line="240" w:lineRule="auto"/>
        <w:ind w:left="2488"/>
      </w:pPr>
      <w:r>
        <w:t>a.</w:t>
      </w:r>
      <w:r>
        <w:tab/>
        <w:t>Executive Committee Reports (Information &amp; Decision)</w:t>
      </w:r>
    </w:p>
    <w:p w14:paraId="6D991303" w14:textId="77777777" w:rsidR="001D6BBA" w:rsidRDefault="001D6BBA" w:rsidP="001D6BBA">
      <w:pPr>
        <w:widowControl w:val="0"/>
        <w:pBdr>
          <w:top w:val="nil"/>
          <w:left w:val="nil"/>
          <w:bottom w:val="nil"/>
          <w:right w:val="nil"/>
          <w:between w:val="nil"/>
        </w:pBdr>
        <w:spacing w:before="20" w:line="240" w:lineRule="auto"/>
        <w:ind w:left="2488"/>
      </w:pPr>
      <w:r>
        <w:t>b.</w:t>
      </w:r>
      <w:r>
        <w:tab/>
        <w:t xml:space="preserve">Legal Ad Hoc Committee (Information &amp; Decision) </w:t>
      </w:r>
    </w:p>
    <w:p w14:paraId="247B3DBF" w14:textId="77777777" w:rsidR="001D6BBA" w:rsidRDefault="001D6BBA" w:rsidP="001D6BBA">
      <w:pPr>
        <w:widowControl w:val="0"/>
        <w:pBdr>
          <w:top w:val="nil"/>
          <w:left w:val="nil"/>
          <w:bottom w:val="nil"/>
          <w:right w:val="nil"/>
          <w:between w:val="nil"/>
        </w:pBdr>
        <w:spacing w:before="20" w:line="240" w:lineRule="auto"/>
        <w:ind w:left="2488"/>
      </w:pPr>
      <w:r>
        <w:t>c.</w:t>
      </w:r>
      <w:r>
        <w:tab/>
        <w:t>Course Unions (Information &amp; Discussion)</w:t>
      </w:r>
    </w:p>
    <w:p w14:paraId="26FC9258" w14:textId="77777777" w:rsidR="001D6BBA" w:rsidRDefault="001D6BBA" w:rsidP="001D6BBA">
      <w:pPr>
        <w:widowControl w:val="0"/>
        <w:pBdr>
          <w:top w:val="nil"/>
          <w:left w:val="nil"/>
          <w:bottom w:val="nil"/>
          <w:right w:val="nil"/>
          <w:between w:val="nil"/>
        </w:pBdr>
        <w:spacing w:before="20" w:line="240" w:lineRule="auto"/>
        <w:ind w:left="2488"/>
      </w:pPr>
      <w:r>
        <w:t>d.</w:t>
      </w:r>
      <w:r>
        <w:tab/>
        <w:t>Standing Committees, Ad-hoc Committees, and Caucuses (Information &amp; Discussion)</w:t>
      </w:r>
    </w:p>
    <w:p w14:paraId="4286F829" w14:textId="77777777" w:rsidR="001D6BBA" w:rsidRDefault="001D6BBA" w:rsidP="001D6BBA">
      <w:pPr>
        <w:widowControl w:val="0"/>
        <w:pBdr>
          <w:top w:val="nil"/>
          <w:left w:val="nil"/>
          <w:bottom w:val="nil"/>
          <w:right w:val="nil"/>
          <w:between w:val="nil"/>
        </w:pBdr>
        <w:spacing w:before="20" w:line="240" w:lineRule="auto"/>
        <w:ind w:left="2488"/>
      </w:pPr>
      <w:r>
        <w:t>e.</w:t>
      </w:r>
      <w:r>
        <w:tab/>
        <w:t>Governing Council, Graduate Education Council, CUPE 3902, USW 1998 (Information &amp; Discussion)</w:t>
      </w:r>
    </w:p>
    <w:p w14:paraId="0D3CF973" w14:textId="2A754BC0" w:rsidR="00583D56" w:rsidRDefault="001D6BBA" w:rsidP="001D6BBA">
      <w:pPr>
        <w:widowControl w:val="0"/>
        <w:pBdr>
          <w:top w:val="nil"/>
          <w:left w:val="nil"/>
          <w:bottom w:val="nil"/>
          <w:right w:val="nil"/>
          <w:between w:val="nil"/>
        </w:pBdr>
        <w:spacing w:before="20" w:line="240" w:lineRule="auto"/>
        <w:ind w:left="2488"/>
      </w:pPr>
      <w:r>
        <w:t>f.</w:t>
      </w:r>
      <w:r>
        <w:tab/>
        <w:t>Motion to Receive All Other Reports (Decision)</w:t>
      </w:r>
    </w:p>
    <w:p w14:paraId="5140DF50" w14:textId="77777777" w:rsidR="001D6BBA" w:rsidRDefault="001D6BBA" w:rsidP="001D6BBA">
      <w:pPr>
        <w:widowControl w:val="0"/>
        <w:pBdr>
          <w:top w:val="nil"/>
          <w:left w:val="nil"/>
          <w:bottom w:val="nil"/>
          <w:right w:val="nil"/>
          <w:between w:val="nil"/>
        </w:pBdr>
        <w:spacing w:before="20" w:line="240" w:lineRule="auto"/>
        <w:ind w:left="2488"/>
      </w:pPr>
    </w:p>
    <w:p w14:paraId="55B65D60" w14:textId="3110EEF7" w:rsidR="001D6BBA" w:rsidRDefault="00000000">
      <w:pPr>
        <w:widowControl w:val="0"/>
        <w:pBdr>
          <w:top w:val="nil"/>
          <w:left w:val="nil"/>
          <w:bottom w:val="nil"/>
          <w:right w:val="nil"/>
          <w:between w:val="nil"/>
        </w:pBdr>
        <w:spacing w:before="20" w:line="240" w:lineRule="auto"/>
        <w:rPr>
          <w:b/>
        </w:rPr>
      </w:pPr>
      <w:r>
        <w:tab/>
      </w:r>
      <w:r>
        <w:tab/>
      </w:r>
      <w:r>
        <w:rPr>
          <w:b/>
        </w:rPr>
        <w:t xml:space="preserve">3. </w:t>
      </w:r>
      <w:r w:rsidR="001D6BBA">
        <w:rPr>
          <w:b/>
        </w:rPr>
        <w:t xml:space="preserve"> CRO Appointment </w:t>
      </w:r>
    </w:p>
    <w:p w14:paraId="71AC4AE0" w14:textId="79C168B6" w:rsidR="001D6BBA" w:rsidRDefault="001D6BBA">
      <w:pPr>
        <w:widowControl w:val="0"/>
        <w:pBdr>
          <w:top w:val="nil"/>
          <w:left w:val="nil"/>
          <w:bottom w:val="nil"/>
          <w:right w:val="nil"/>
          <w:between w:val="nil"/>
        </w:pBdr>
        <w:spacing w:before="20" w:line="240" w:lineRule="auto"/>
        <w:rPr>
          <w:b/>
        </w:rPr>
      </w:pPr>
    </w:p>
    <w:p w14:paraId="2AB1D8E9" w14:textId="6F38FDD3" w:rsidR="008E291F" w:rsidRDefault="001D6BBA" w:rsidP="008E291F">
      <w:pPr>
        <w:widowControl w:val="0"/>
        <w:pBdr>
          <w:top w:val="nil"/>
          <w:left w:val="nil"/>
          <w:bottom w:val="nil"/>
          <w:right w:val="nil"/>
          <w:between w:val="nil"/>
        </w:pBdr>
        <w:spacing w:before="20" w:line="240" w:lineRule="auto"/>
        <w:rPr>
          <w:b/>
        </w:rPr>
      </w:pPr>
      <w:r>
        <w:rPr>
          <w:b/>
        </w:rPr>
        <w:tab/>
      </w:r>
      <w:r>
        <w:rPr>
          <w:b/>
        </w:rPr>
        <w:tab/>
        <w:t xml:space="preserve">4.   </w:t>
      </w:r>
      <w:r w:rsidR="008E291F">
        <w:rPr>
          <w:b/>
        </w:rPr>
        <w:t xml:space="preserve">Committees </w:t>
      </w:r>
      <w:r w:rsidR="00515F71">
        <w:rPr>
          <w:b/>
        </w:rPr>
        <w:t>and appointments</w:t>
      </w:r>
    </w:p>
    <w:p w14:paraId="03DB221D" w14:textId="653C2625" w:rsidR="008E291F" w:rsidRPr="008E291F" w:rsidRDefault="008E291F" w:rsidP="008E291F">
      <w:pPr>
        <w:pStyle w:val="ListParagraph"/>
        <w:widowControl w:val="0"/>
        <w:numPr>
          <w:ilvl w:val="0"/>
          <w:numId w:val="1"/>
        </w:numPr>
        <w:pBdr>
          <w:top w:val="nil"/>
          <w:left w:val="nil"/>
          <w:bottom w:val="nil"/>
          <w:right w:val="nil"/>
          <w:between w:val="nil"/>
        </w:pBdr>
        <w:spacing w:before="20" w:line="240" w:lineRule="auto"/>
        <w:rPr>
          <w:bCs/>
        </w:rPr>
      </w:pPr>
      <w:r w:rsidRPr="008E291F">
        <w:rPr>
          <w:bCs/>
        </w:rPr>
        <w:t>Finance Committee</w:t>
      </w:r>
      <w:r>
        <w:rPr>
          <w:bCs/>
        </w:rPr>
        <w:t xml:space="preserve"> </w:t>
      </w:r>
    </w:p>
    <w:p w14:paraId="08B8603F" w14:textId="77777777" w:rsidR="008E291F" w:rsidRPr="008E291F" w:rsidRDefault="008E291F" w:rsidP="008E291F">
      <w:pPr>
        <w:pStyle w:val="ListParagraph"/>
        <w:widowControl w:val="0"/>
        <w:numPr>
          <w:ilvl w:val="0"/>
          <w:numId w:val="1"/>
        </w:numPr>
        <w:pBdr>
          <w:top w:val="nil"/>
          <w:left w:val="nil"/>
          <w:bottom w:val="nil"/>
          <w:right w:val="nil"/>
          <w:between w:val="nil"/>
        </w:pBdr>
        <w:spacing w:before="20" w:line="240" w:lineRule="auto"/>
        <w:rPr>
          <w:bCs/>
        </w:rPr>
      </w:pPr>
      <w:r w:rsidRPr="008E291F">
        <w:rPr>
          <w:bCs/>
        </w:rPr>
        <w:t xml:space="preserve">Governance Committee </w:t>
      </w:r>
    </w:p>
    <w:p w14:paraId="3CAE2965" w14:textId="77777777" w:rsidR="00515F71" w:rsidRDefault="008E291F" w:rsidP="00515F71">
      <w:pPr>
        <w:pStyle w:val="ListParagraph"/>
        <w:widowControl w:val="0"/>
        <w:numPr>
          <w:ilvl w:val="0"/>
          <w:numId w:val="1"/>
        </w:numPr>
        <w:pBdr>
          <w:top w:val="nil"/>
          <w:left w:val="nil"/>
          <w:bottom w:val="nil"/>
          <w:right w:val="nil"/>
          <w:between w:val="nil"/>
        </w:pBdr>
        <w:spacing w:before="20" w:line="240" w:lineRule="auto"/>
        <w:rPr>
          <w:bCs/>
        </w:rPr>
      </w:pPr>
      <w:r w:rsidRPr="008E291F">
        <w:rPr>
          <w:bCs/>
        </w:rPr>
        <w:t xml:space="preserve">Graduate Affairs </w:t>
      </w:r>
    </w:p>
    <w:p w14:paraId="382D653A" w14:textId="3F46A358" w:rsidR="008E291F" w:rsidRDefault="00515F71" w:rsidP="00515F71">
      <w:pPr>
        <w:pStyle w:val="ListParagraph"/>
        <w:widowControl w:val="0"/>
        <w:numPr>
          <w:ilvl w:val="0"/>
          <w:numId w:val="1"/>
        </w:numPr>
        <w:pBdr>
          <w:top w:val="nil"/>
          <w:left w:val="nil"/>
          <w:bottom w:val="nil"/>
          <w:right w:val="nil"/>
          <w:between w:val="nil"/>
        </w:pBdr>
        <w:spacing w:before="20" w:line="240" w:lineRule="auto"/>
        <w:rPr>
          <w:bCs/>
        </w:rPr>
      </w:pPr>
      <w:r w:rsidRPr="00515F71">
        <w:rPr>
          <w:bCs/>
        </w:rPr>
        <w:t>Campaign and Activism Standing Committee</w:t>
      </w:r>
    </w:p>
    <w:p w14:paraId="6B3875C4" w14:textId="77777777" w:rsidR="00515F71" w:rsidRPr="00515F71" w:rsidRDefault="00515F71" w:rsidP="00515F71">
      <w:pPr>
        <w:widowControl w:val="0"/>
        <w:pBdr>
          <w:top w:val="nil"/>
          <w:left w:val="nil"/>
          <w:bottom w:val="nil"/>
          <w:right w:val="nil"/>
          <w:between w:val="nil"/>
        </w:pBdr>
        <w:spacing w:before="20" w:line="240" w:lineRule="auto"/>
        <w:rPr>
          <w:bCs/>
        </w:rPr>
      </w:pPr>
    </w:p>
    <w:p w14:paraId="01EB5425" w14:textId="7F780A86" w:rsidR="008E291F" w:rsidRPr="008E291F" w:rsidRDefault="008E291F" w:rsidP="008E291F">
      <w:pPr>
        <w:widowControl w:val="0"/>
        <w:pBdr>
          <w:top w:val="nil"/>
          <w:left w:val="nil"/>
          <w:bottom w:val="nil"/>
          <w:right w:val="nil"/>
          <w:between w:val="nil"/>
        </w:pBdr>
        <w:spacing w:before="20" w:line="240" w:lineRule="auto"/>
        <w:rPr>
          <w:b/>
        </w:rPr>
      </w:pPr>
      <w:r>
        <w:rPr>
          <w:b/>
        </w:rPr>
        <w:tab/>
      </w:r>
      <w:r>
        <w:rPr>
          <w:b/>
        </w:rPr>
        <w:tab/>
        <w:t xml:space="preserve">5. </w:t>
      </w:r>
      <w:r w:rsidR="001D6BBA">
        <w:rPr>
          <w:b/>
        </w:rPr>
        <w:t xml:space="preserve">Board of Directors Honorarium </w:t>
      </w:r>
    </w:p>
    <w:p w14:paraId="53A44E6F" w14:textId="77777777" w:rsidR="001D6BBA" w:rsidRDefault="001D6BBA">
      <w:pPr>
        <w:widowControl w:val="0"/>
        <w:pBdr>
          <w:top w:val="nil"/>
          <w:left w:val="nil"/>
          <w:bottom w:val="nil"/>
          <w:right w:val="nil"/>
          <w:between w:val="nil"/>
        </w:pBdr>
        <w:spacing w:before="20" w:line="240" w:lineRule="auto"/>
        <w:rPr>
          <w:b/>
        </w:rPr>
      </w:pPr>
    </w:p>
    <w:p w14:paraId="773A6945" w14:textId="440E2E32" w:rsidR="00583D56" w:rsidRDefault="001D6BBA">
      <w:pPr>
        <w:widowControl w:val="0"/>
        <w:pBdr>
          <w:top w:val="nil"/>
          <w:left w:val="nil"/>
          <w:bottom w:val="nil"/>
          <w:right w:val="nil"/>
          <w:between w:val="nil"/>
        </w:pBdr>
        <w:spacing w:before="20" w:line="240" w:lineRule="auto"/>
        <w:rPr>
          <w:b/>
        </w:rPr>
      </w:pPr>
      <w:r>
        <w:rPr>
          <w:b/>
        </w:rPr>
        <w:tab/>
      </w:r>
      <w:r>
        <w:rPr>
          <w:b/>
        </w:rPr>
        <w:tab/>
        <w:t xml:space="preserve">4. </w:t>
      </w:r>
      <w:r w:rsidR="00000000">
        <w:rPr>
          <w:b/>
        </w:rPr>
        <w:t>Any other business</w:t>
      </w:r>
    </w:p>
    <w:p w14:paraId="16E57AA0" w14:textId="77777777" w:rsidR="00583D56" w:rsidRDefault="00000000">
      <w:pPr>
        <w:widowControl w:val="0"/>
        <w:pBdr>
          <w:top w:val="nil"/>
          <w:left w:val="nil"/>
          <w:bottom w:val="nil"/>
          <w:right w:val="nil"/>
          <w:between w:val="nil"/>
        </w:pBdr>
        <w:spacing w:before="20" w:line="240" w:lineRule="auto"/>
        <w:rPr>
          <w:b/>
        </w:rPr>
      </w:pPr>
      <w:r>
        <w:rPr>
          <w:b/>
        </w:rPr>
        <w:tab/>
      </w:r>
      <w:r>
        <w:rPr>
          <w:b/>
        </w:rPr>
        <w:tab/>
      </w:r>
    </w:p>
    <w:p w14:paraId="7C9DF7A8" w14:textId="3C855ED2" w:rsidR="00583D56" w:rsidRDefault="00000000">
      <w:pPr>
        <w:widowControl w:val="0"/>
        <w:pBdr>
          <w:top w:val="nil"/>
          <w:left w:val="nil"/>
          <w:bottom w:val="nil"/>
          <w:right w:val="nil"/>
          <w:between w:val="nil"/>
        </w:pBdr>
        <w:spacing w:before="20" w:line="240" w:lineRule="auto"/>
        <w:rPr>
          <w:b/>
        </w:rPr>
      </w:pPr>
      <w:r>
        <w:rPr>
          <w:b/>
        </w:rPr>
        <w:tab/>
      </w:r>
      <w:r>
        <w:rPr>
          <w:b/>
        </w:rPr>
        <w:tab/>
        <w:t>4. Adjournment</w:t>
      </w:r>
    </w:p>
    <w:p w14:paraId="63935FA0" w14:textId="27C865F4" w:rsidR="008E291F" w:rsidRDefault="008E291F">
      <w:pPr>
        <w:widowControl w:val="0"/>
        <w:pBdr>
          <w:top w:val="nil"/>
          <w:left w:val="nil"/>
          <w:bottom w:val="nil"/>
          <w:right w:val="nil"/>
          <w:between w:val="nil"/>
        </w:pBdr>
        <w:spacing w:before="20" w:line="240" w:lineRule="auto"/>
        <w:rPr>
          <w:b/>
        </w:rPr>
      </w:pPr>
    </w:p>
    <w:p w14:paraId="4DFBF989" w14:textId="56A0E9F0" w:rsidR="008E291F" w:rsidRDefault="008E291F">
      <w:pPr>
        <w:widowControl w:val="0"/>
        <w:pBdr>
          <w:top w:val="nil"/>
          <w:left w:val="nil"/>
          <w:bottom w:val="nil"/>
          <w:right w:val="nil"/>
          <w:between w:val="nil"/>
        </w:pBdr>
        <w:spacing w:before="20" w:line="240" w:lineRule="auto"/>
        <w:rPr>
          <w:b/>
        </w:rPr>
      </w:pPr>
    </w:p>
    <w:p w14:paraId="763B8EFA" w14:textId="65E8F126" w:rsidR="008E291F" w:rsidRDefault="008E291F">
      <w:pPr>
        <w:widowControl w:val="0"/>
        <w:pBdr>
          <w:top w:val="nil"/>
          <w:left w:val="nil"/>
          <w:bottom w:val="nil"/>
          <w:right w:val="nil"/>
          <w:between w:val="nil"/>
        </w:pBdr>
        <w:spacing w:before="20" w:line="240" w:lineRule="auto"/>
        <w:rPr>
          <w:b/>
        </w:rPr>
      </w:pPr>
    </w:p>
    <w:p w14:paraId="34782109" w14:textId="7F983520" w:rsidR="008E291F" w:rsidRDefault="008E291F">
      <w:pPr>
        <w:widowControl w:val="0"/>
        <w:pBdr>
          <w:top w:val="nil"/>
          <w:left w:val="nil"/>
          <w:bottom w:val="nil"/>
          <w:right w:val="nil"/>
          <w:between w:val="nil"/>
        </w:pBdr>
        <w:spacing w:before="20" w:line="240" w:lineRule="auto"/>
        <w:rPr>
          <w:b/>
        </w:rPr>
      </w:pPr>
    </w:p>
    <w:p w14:paraId="0D3B0B2F" w14:textId="77777777" w:rsidR="008E291F" w:rsidRDefault="008E291F">
      <w:pPr>
        <w:widowControl w:val="0"/>
        <w:pBdr>
          <w:top w:val="nil"/>
          <w:left w:val="nil"/>
          <w:bottom w:val="nil"/>
          <w:right w:val="nil"/>
          <w:between w:val="nil"/>
        </w:pBdr>
        <w:spacing w:before="20" w:line="240" w:lineRule="auto"/>
        <w:rPr>
          <w:b/>
        </w:rPr>
      </w:pPr>
    </w:p>
    <w:p w14:paraId="5332D653" w14:textId="77777777" w:rsidR="00583D56" w:rsidRDefault="00000000">
      <w:pPr>
        <w:widowControl w:val="0"/>
        <w:pBdr>
          <w:top w:val="nil"/>
          <w:left w:val="nil"/>
          <w:bottom w:val="nil"/>
          <w:right w:val="nil"/>
          <w:between w:val="nil"/>
        </w:pBdr>
        <w:spacing w:before="239" w:line="248" w:lineRule="auto"/>
        <w:ind w:left="5" w:firstLine="57"/>
        <w:rPr>
          <w:rFonts w:ascii="Calibri" w:eastAsia="Calibri" w:hAnsi="Calibri" w:cs="Calibri"/>
          <w:color w:val="000000"/>
        </w:rPr>
      </w:pPr>
      <w:r>
        <w:rPr>
          <w:color w:val="000000"/>
        </w:rPr>
        <w:lastRenderedPageBreak/>
        <w:t>___________________________________________________________________________________________</w:t>
      </w:r>
      <w:r>
        <w:rPr>
          <w:rFonts w:ascii="Calibri" w:eastAsia="Calibri" w:hAnsi="Calibri" w:cs="Calibri"/>
          <w:color w:val="000000"/>
        </w:rPr>
        <w:t xml:space="preserve"> </w:t>
      </w:r>
    </w:p>
    <w:p w14:paraId="60551660" w14:textId="12104C67" w:rsidR="00583D56" w:rsidRPr="001D6BBA" w:rsidRDefault="00000000" w:rsidP="001D6BBA">
      <w:pPr>
        <w:widowControl w:val="0"/>
        <w:pBdr>
          <w:top w:val="nil"/>
          <w:left w:val="nil"/>
          <w:bottom w:val="nil"/>
          <w:right w:val="nil"/>
          <w:between w:val="nil"/>
        </w:pBdr>
        <w:spacing w:before="26" w:line="265" w:lineRule="auto"/>
        <w:ind w:left="12" w:right="1125" w:firstLine="1"/>
        <w:rPr>
          <w:rFonts w:ascii="Calibri" w:eastAsia="Calibri" w:hAnsi="Calibri" w:cs="Calibri"/>
        </w:rPr>
      </w:pPr>
      <w:r>
        <w:rPr>
          <w:rFonts w:ascii="Calibri" w:eastAsia="Calibri" w:hAnsi="Calibri" w:cs="Calibri"/>
          <w:color w:val="000000"/>
        </w:rPr>
        <w:t>1</w:t>
      </w:r>
      <w:r>
        <w:rPr>
          <w:rFonts w:ascii="Calibri" w:eastAsia="Calibri" w:hAnsi="Calibri" w:cs="Calibri"/>
        </w:rPr>
        <w:t xml:space="preserve">a DRAFT MOTION: </w:t>
      </w:r>
      <w:bookmarkStart w:id="0" w:name="_Hlk116984481"/>
      <w:r>
        <w:rPr>
          <w:rFonts w:ascii="Calibri" w:eastAsia="Calibri" w:hAnsi="Calibri" w:cs="Calibri"/>
        </w:rPr>
        <w:t xml:space="preserve">BIRT the UTGSU Board of Directors approves </w:t>
      </w:r>
      <w:bookmarkEnd w:id="0"/>
      <w:r w:rsidR="001D6BBA" w:rsidRPr="001D6BBA">
        <w:rPr>
          <w:rFonts w:ascii="Calibri" w:eastAsia="Calibri" w:hAnsi="Calibri" w:cs="Calibri"/>
        </w:rPr>
        <w:t xml:space="preserve">Sandhya </w:t>
      </w:r>
      <w:proofErr w:type="spellStart"/>
      <w:r w:rsidR="001D6BBA" w:rsidRPr="001D6BBA">
        <w:rPr>
          <w:rFonts w:ascii="Calibri" w:eastAsia="Calibri" w:hAnsi="Calibri" w:cs="Calibri"/>
        </w:rPr>
        <w:t>Mylabathula</w:t>
      </w:r>
      <w:proofErr w:type="spellEnd"/>
      <w:r w:rsidR="001D6BBA">
        <w:rPr>
          <w:rFonts w:ascii="Calibri" w:eastAsia="Calibri" w:hAnsi="Calibri" w:cs="Calibri"/>
        </w:rPr>
        <w:t xml:space="preserve"> </w:t>
      </w:r>
      <w:r>
        <w:rPr>
          <w:rFonts w:ascii="Calibri" w:eastAsia="Calibri" w:hAnsi="Calibri" w:cs="Calibri"/>
        </w:rPr>
        <w:t>as the meeting Chair</w:t>
      </w:r>
      <w:r w:rsidR="001D6BBA">
        <w:rPr>
          <w:rFonts w:ascii="Calibri" w:eastAsia="Calibri" w:hAnsi="Calibri" w:cs="Calibri"/>
        </w:rPr>
        <w:t xml:space="preserve"> from November 2022 to April 2023</w:t>
      </w:r>
      <w:r>
        <w:rPr>
          <w:rFonts w:ascii="Calibri" w:eastAsia="Calibri" w:hAnsi="Calibri" w:cs="Calibri"/>
        </w:rPr>
        <w:t xml:space="preserve">. </w:t>
      </w:r>
    </w:p>
    <w:p w14:paraId="3B48541E" w14:textId="6307C7B5" w:rsidR="00583D56" w:rsidRDefault="00000000">
      <w:pPr>
        <w:widowControl w:val="0"/>
        <w:pBdr>
          <w:top w:val="nil"/>
          <w:left w:val="nil"/>
          <w:bottom w:val="nil"/>
          <w:right w:val="nil"/>
          <w:between w:val="nil"/>
        </w:pBdr>
        <w:spacing w:before="26" w:line="265" w:lineRule="auto"/>
        <w:ind w:left="12" w:right="1125" w:firstLine="1"/>
        <w:rPr>
          <w:rFonts w:ascii="Calibri" w:eastAsia="Calibri" w:hAnsi="Calibri" w:cs="Calibri"/>
          <w:color w:val="000000"/>
        </w:rPr>
      </w:pPr>
      <w:r>
        <w:rPr>
          <w:rFonts w:ascii="Calibri" w:eastAsia="Calibri" w:hAnsi="Calibri" w:cs="Calibri"/>
        </w:rPr>
        <w:t>1c</w:t>
      </w:r>
      <w:r>
        <w:rPr>
          <w:rFonts w:ascii="Calibri" w:eastAsia="Calibri" w:hAnsi="Calibri" w:cs="Calibri"/>
          <w:color w:val="000000"/>
        </w:rPr>
        <w:t xml:space="preserve">DRAFT MOTION: BIRT the UTGSU Board of Directors adopt the </w:t>
      </w:r>
      <w:r w:rsidR="001D6BBA">
        <w:rPr>
          <w:rFonts w:ascii="Calibri" w:eastAsia="Calibri" w:hAnsi="Calibri" w:cs="Calibri"/>
        </w:rPr>
        <w:t>October 25</w:t>
      </w:r>
      <w:r>
        <w:rPr>
          <w:rFonts w:ascii="Calibri" w:eastAsia="Calibri" w:hAnsi="Calibri" w:cs="Calibri"/>
          <w:color w:val="000000"/>
        </w:rPr>
        <w:t xml:space="preserve">, </w:t>
      </w:r>
      <w:r w:rsidR="008E291F">
        <w:rPr>
          <w:rFonts w:ascii="Calibri" w:eastAsia="Calibri" w:hAnsi="Calibri" w:cs="Calibri"/>
          <w:color w:val="000000"/>
        </w:rPr>
        <w:t>2022,</w:t>
      </w:r>
      <w:r>
        <w:rPr>
          <w:rFonts w:ascii="Calibri" w:eastAsia="Calibri" w:hAnsi="Calibri" w:cs="Calibri"/>
          <w:color w:val="000000"/>
        </w:rPr>
        <w:t xml:space="preserve"> meeting agenda as</w:t>
      </w:r>
      <w:r w:rsidR="008E291F">
        <w:rPr>
          <w:rFonts w:ascii="Calibri" w:eastAsia="Calibri" w:hAnsi="Calibri" w:cs="Calibri"/>
          <w:color w:val="000000"/>
        </w:rPr>
        <w:t xml:space="preserve"> </w:t>
      </w:r>
      <w:r>
        <w:rPr>
          <w:rFonts w:ascii="Calibri" w:eastAsia="Calibri" w:hAnsi="Calibri" w:cs="Calibri"/>
          <w:color w:val="000000"/>
        </w:rPr>
        <w:t xml:space="preserve">presented or amended.  </w:t>
      </w:r>
    </w:p>
    <w:p w14:paraId="60CFC44F" w14:textId="351CFAC4" w:rsidR="00583D56" w:rsidRDefault="00000000">
      <w:pPr>
        <w:widowControl w:val="0"/>
        <w:pBdr>
          <w:top w:val="nil"/>
          <w:left w:val="nil"/>
          <w:bottom w:val="nil"/>
          <w:right w:val="nil"/>
          <w:between w:val="nil"/>
        </w:pBdr>
        <w:spacing w:before="12" w:line="245" w:lineRule="auto"/>
        <w:ind w:left="8" w:right="239"/>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d</w:t>
      </w:r>
      <w:r>
        <w:rPr>
          <w:rFonts w:ascii="Calibri" w:eastAsia="Calibri" w:hAnsi="Calibri" w:cs="Calibri"/>
          <w:color w:val="000000"/>
        </w:rPr>
        <w:t xml:space="preserve">DRAFT MOTION: BIRT the UTGSU Board of Directors move to seat all guests with speaking rights.  </w:t>
      </w:r>
    </w:p>
    <w:p w14:paraId="43588DEA" w14:textId="2D28B59C" w:rsidR="00583D56" w:rsidRPr="008E291F" w:rsidRDefault="00000000">
      <w:pPr>
        <w:widowControl w:val="0"/>
        <w:pBdr>
          <w:top w:val="nil"/>
          <w:left w:val="nil"/>
          <w:bottom w:val="nil"/>
          <w:right w:val="nil"/>
          <w:between w:val="nil"/>
        </w:pBdr>
        <w:spacing w:before="12" w:line="245" w:lineRule="auto"/>
        <w:ind w:left="8" w:right="239"/>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e</w:t>
      </w:r>
      <w:r>
        <w:rPr>
          <w:rFonts w:ascii="Calibri" w:eastAsia="Calibri" w:hAnsi="Calibri" w:cs="Calibri"/>
          <w:color w:val="000000"/>
        </w:rPr>
        <w:t xml:space="preserve"> DRAFT MOTION: BIRT the UTGSU Board of Directors approve the minutes from the </w:t>
      </w:r>
      <w:r>
        <w:rPr>
          <w:rFonts w:ascii="Calibri" w:eastAsia="Calibri" w:hAnsi="Calibri" w:cs="Calibri"/>
        </w:rPr>
        <w:t>April 26</w:t>
      </w:r>
      <w:r>
        <w:rPr>
          <w:rFonts w:ascii="Calibri" w:eastAsia="Calibri" w:hAnsi="Calibri" w:cs="Calibri"/>
          <w:color w:val="000000"/>
        </w:rPr>
        <w:t xml:space="preserve">, </w:t>
      </w:r>
      <w:proofErr w:type="gramStart"/>
      <w:r>
        <w:rPr>
          <w:rFonts w:ascii="Calibri" w:eastAsia="Calibri" w:hAnsi="Calibri" w:cs="Calibri"/>
          <w:color w:val="000000"/>
        </w:rPr>
        <w:t>2022</w:t>
      </w:r>
      <w:proofErr w:type="gramEnd"/>
      <w:r>
        <w:rPr>
          <w:rFonts w:ascii="Calibri" w:eastAsia="Calibri" w:hAnsi="Calibri" w:cs="Calibri"/>
          <w:color w:val="000000"/>
        </w:rPr>
        <w:t xml:space="preserve"> UTGSU </w:t>
      </w:r>
      <w:r>
        <w:rPr>
          <w:rFonts w:ascii="Calibri" w:eastAsia="Calibri" w:hAnsi="Calibri" w:cs="Calibri"/>
        </w:rPr>
        <w:t xml:space="preserve">General Council/Board of Directors </w:t>
      </w:r>
      <w:r>
        <w:rPr>
          <w:rFonts w:ascii="Calibri" w:eastAsia="Calibri" w:hAnsi="Calibri" w:cs="Calibri"/>
          <w:color w:val="000000"/>
        </w:rPr>
        <w:t xml:space="preserve">meeting. </w:t>
      </w:r>
    </w:p>
    <w:p w14:paraId="37491131" w14:textId="12A98D06" w:rsidR="00583D56" w:rsidRDefault="00000000">
      <w:pPr>
        <w:widowControl w:val="0"/>
        <w:pBdr>
          <w:top w:val="nil"/>
          <w:left w:val="nil"/>
          <w:bottom w:val="nil"/>
          <w:right w:val="nil"/>
          <w:between w:val="nil"/>
        </w:pBdr>
        <w:spacing w:before="12" w:line="245" w:lineRule="auto"/>
        <w:ind w:left="8" w:right="239" w:firstLine="23"/>
        <w:rPr>
          <w:rFonts w:ascii="Calibri" w:eastAsia="Calibri" w:hAnsi="Calibri" w:cs="Calibri"/>
          <w:color w:val="000000"/>
        </w:rPr>
      </w:pPr>
      <w:r>
        <w:rPr>
          <w:rFonts w:ascii="Calibri" w:eastAsia="Calibri" w:hAnsi="Calibri" w:cs="Calibri"/>
          <w:color w:val="000000"/>
        </w:rPr>
        <w:t xml:space="preserve">2.a. DRAFT MOTION: BIRT the UTGSU </w:t>
      </w:r>
      <w:r w:rsidR="002D0AAE">
        <w:rPr>
          <w:rFonts w:ascii="Calibri" w:eastAsia="Calibri" w:hAnsi="Calibri" w:cs="Calibri"/>
          <w:color w:val="000000"/>
        </w:rPr>
        <w:t>Assembly/</w:t>
      </w:r>
      <w:r>
        <w:rPr>
          <w:rFonts w:ascii="Calibri" w:eastAsia="Calibri" w:hAnsi="Calibri" w:cs="Calibri"/>
          <w:color w:val="000000"/>
        </w:rPr>
        <w:t xml:space="preserve">Board of Directors accept the Executive Committee reports for </w:t>
      </w:r>
      <w:r>
        <w:rPr>
          <w:rFonts w:ascii="Calibri" w:eastAsia="Calibri" w:hAnsi="Calibri" w:cs="Calibri"/>
        </w:rPr>
        <w:t>September</w:t>
      </w:r>
      <w:r w:rsidR="008E291F">
        <w:rPr>
          <w:rFonts w:ascii="Calibri" w:eastAsia="Calibri" w:hAnsi="Calibri" w:cs="Calibri"/>
        </w:rPr>
        <w:t xml:space="preserve"> - October</w:t>
      </w:r>
      <w:r>
        <w:rPr>
          <w:rFonts w:ascii="Calibri" w:eastAsia="Calibri" w:hAnsi="Calibri" w:cs="Calibri"/>
          <w:color w:val="000000"/>
        </w:rPr>
        <w:t xml:space="preserve">, 2022  </w:t>
      </w:r>
    </w:p>
    <w:p w14:paraId="09254DB6" w14:textId="77777777" w:rsidR="00583D56" w:rsidRDefault="00583D56">
      <w:pPr>
        <w:widowControl w:val="0"/>
        <w:pBdr>
          <w:top w:val="nil"/>
          <w:left w:val="nil"/>
          <w:bottom w:val="nil"/>
          <w:right w:val="nil"/>
          <w:between w:val="nil"/>
        </w:pBdr>
        <w:spacing w:before="12" w:line="245" w:lineRule="auto"/>
        <w:ind w:left="8" w:right="239" w:firstLine="23"/>
        <w:rPr>
          <w:rFonts w:ascii="Calibri" w:eastAsia="Calibri" w:hAnsi="Calibri" w:cs="Calibri"/>
          <w:sz w:val="10"/>
          <w:szCs w:val="10"/>
        </w:rPr>
      </w:pPr>
    </w:p>
    <w:p w14:paraId="7722E879" w14:textId="4FADB27C" w:rsidR="00583D56" w:rsidRDefault="00000000">
      <w:pPr>
        <w:widowControl w:val="0"/>
        <w:pBdr>
          <w:top w:val="nil"/>
          <w:left w:val="nil"/>
          <w:bottom w:val="nil"/>
          <w:right w:val="nil"/>
          <w:between w:val="nil"/>
        </w:pBdr>
        <w:spacing w:before="12" w:line="245" w:lineRule="auto"/>
        <w:ind w:left="8" w:right="239" w:firstLine="23"/>
        <w:rPr>
          <w:rFonts w:ascii="Calibri" w:eastAsia="Calibri" w:hAnsi="Calibri" w:cs="Calibri"/>
        </w:rPr>
      </w:pPr>
      <w:r>
        <w:rPr>
          <w:rFonts w:ascii="Calibri" w:eastAsia="Calibri" w:hAnsi="Calibri" w:cs="Calibri"/>
        </w:rPr>
        <w:t xml:space="preserve">3. DRAFT MOTION: BIRT the UTGSU </w:t>
      </w:r>
      <w:r w:rsidR="00515F71">
        <w:rPr>
          <w:rFonts w:ascii="Calibri" w:eastAsia="Calibri" w:hAnsi="Calibri" w:cs="Calibri"/>
        </w:rPr>
        <w:t>Assembly/</w:t>
      </w:r>
      <w:r>
        <w:rPr>
          <w:rFonts w:ascii="Calibri" w:eastAsia="Calibri" w:hAnsi="Calibri" w:cs="Calibri"/>
        </w:rPr>
        <w:t xml:space="preserve">Board of Directors appoint (Name/Program) as the CRO for the 2022 by-elections. </w:t>
      </w:r>
    </w:p>
    <w:p w14:paraId="42240B75" w14:textId="7BD86250" w:rsidR="008E291F" w:rsidRDefault="008E291F">
      <w:pPr>
        <w:widowControl w:val="0"/>
        <w:pBdr>
          <w:top w:val="nil"/>
          <w:left w:val="nil"/>
          <w:bottom w:val="nil"/>
          <w:right w:val="nil"/>
          <w:between w:val="nil"/>
        </w:pBdr>
        <w:spacing w:before="12" w:line="245" w:lineRule="auto"/>
        <w:ind w:left="8" w:right="239" w:firstLine="23"/>
        <w:rPr>
          <w:rFonts w:ascii="Calibri" w:eastAsia="Calibri" w:hAnsi="Calibri" w:cs="Calibri"/>
        </w:rPr>
      </w:pPr>
    </w:p>
    <w:p w14:paraId="37409CF6" w14:textId="40C5A08F" w:rsidR="008E291F" w:rsidRDefault="008E291F">
      <w:pPr>
        <w:widowControl w:val="0"/>
        <w:pBdr>
          <w:top w:val="nil"/>
          <w:left w:val="nil"/>
          <w:bottom w:val="nil"/>
          <w:right w:val="nil"/>
          <w:between w:val="nil"/>
        </w:pBdr>
        <w:spacing w:before="12" w:line="245" w:lineRule="auto"/>
        <w:ind w:left="8" w:right="239" w:firstLine="23"/>
        <w:rPr>
          <w:rFonts w:ascii="Calibri" w:eastAsia="Calibri" w:hAnsi="Calibri" w:cs="Calibri"/>
        </w:rPr>
      </w:pPr>
      <w:r>
        <w:rPr>
          <w:rFonts w:ascii="Calibri" w:eastAsia="Calibri" w:hAnsi="Calibri" w:cs="Calibri"/>
        </w:rPr>
        <w:t xml:space="preserve">4. Committees: </w:t>
      </w:r>
    </w:p>
    <w:p w14:paraId="78AD5AF9" w14:textId="480ED495" w:rsidR="008E291F" w:rsidRDefault="008E291F">
      <w:pPr>
        <w:widowControl w:val="0"/>
        <w:pBdr>
          <w:top w:val="nil"/>
          <w:left w:val="nil"/>
          <w:bottom w:val="nil"/>
          <w:right w:val="nil"/>
          <w:between w:val="nil"/>
        </w:pBdr>
        <w:spacing w:before="12" w:line="245" w:lineRule="auto"/>
        <w:ind w:left="8" w:right="239" w:firstLine="23"/>
        <w:rPr>
          <w:rFonts w:ascii="Calibri" w:eastAsia="Calibri" w:hAnsi="Calibri" w:cs="Calibri"/>
        </w:rPr>
      </w:pPr>
      <w:r>
        <w:rPr>
          <w:rFonts w:ascii="Calibri" w:eastAsia="Calibri" w:hAnsi="Calibri" w:cs="Calibri"/>
        </w:rPr>
        <w:t xml:space="preserve">4a. </w:t>
      </w:r>
      <w:bookmarkStart w:id="1" w:name="_Hlk116984609"/>
      <w:r w:rsidRPr="008E291F">
        <w:rPr>
          <w:rFonts w:ascii="Calibri" w:eastAsia="Calibri" w:hAnsi="Calibri" w:cs="Calibri"/>
        </w:rPr>
        <w:t xml:space="preserve">BIRT the UTGSU </w:t>
      </w:r>
      <w:r w:rsidR="00515F71">
        <w:rPr>
          <w:rFonts w:ascii="Calibri" w:eastAsia="Calibri" w:hAnsi="Calibri" w:cs="Calibri"/>
        </w:rPr>
        <w:t>Assembly/</w:t>
      </w:r>
      <w:r w:rsidRPr="008E291F">
        <w:rPr>
          <w:rFonts w:ascii="Calibri" w:eastAsia="Calibri" w:hAnsi="Calibri" w:cs="Calibri"/>
        </w:rPr>
        <w:t>Board of Directors approves</w:t>
      </w:r>
      <w:r>
        <w:rPr>
          <w:rFonts w:ascii="Calibri" w:eastAsia="Calibri" w:hAnsi="Calibri" w:cs="Calibri"/>
        </w:rPr>
        <w:t xml:space="preserve"> from _________________ Division 1 &amp; 2,</w:t>
      </w:r>
      <w:r w:rsidR="00515F71">
        <w:rPr>
          <w:rFonts w:ascii="Calibri" w:eastAsia="Calibri" w:hAnsi="Calibri" w:cs="Calibri"/>
        </w:rPr>
        <w:t xml:space="preserve"> _____________</w:t>
      </w:r>
      <w:r>
        <w:rPr>
          <w:rFonts w:ascii="Calibri" w:eastAsia="Calibri" w:hAnsi="Calibri" w:cs="Calibri"/>
        </w:rPr>
        <w:t xml:space="preserve"> Division 3 &amp; 4</w:t>
      </w:r>
      <w:r w:rsidR="00515F71">
        <w:rPr>
          <w:rFonts w:ascii="Calibri" w:eastAsia="Calibri" w:hAnsi="Calibri" w:cs="Calibri"/>
        </w:rPr>
        <w:t xml:space="preserve"> for the finance committee. </w:t>
      </w:r>
      <w:bookmarkEnd w:id="1"/>
    </w:p>
    <w:p w14:paraId="3F485D61" w14:textId="4E867EEA" w:rsidR="00515F71" w:rsidRDefault="00515F71">
      <w:pPr>
        <w:widowControl w:val="0"/>
        <w:pBdr>
          <w:top w:val="nil"/>
          <w:left w:val="nil"/>
          <w:bottom w:val="nil"/>
          <w:right w:val="nil"/>
          <w:between w:val="nil"/>
        </w:pBdr>
        <w:spacing w:before="12" w:line="245" w:lineRule="auto"/>
        <w:ind w:left="8" w:right="239" w:firstLine="23"/>
        <w:rPr>
          <w:rFonts w:ascii="Calibri" w:eastAsia="Calibri" w:hAnsi="Calibri" w:cs="Calibri"/>
        </w:rPr>
      </w:pPr>
      <w:r>
        <w:rPr>
          <w:rFonts w:ascii="Calibri" w:eastAsia="Calibri" w:hAnsi="Calibri" w:cs="Calibri"/>
        </w:rPr>
        <w:t xml:space="preserve">4b. </w:t>
      </w:r>
      <w:r w:rsidRPr="00515F71">
        <w:rPr>
          <w:rFonts w:ascii="Calibri" w:eastAsia="Calibri" w:hAnsi="Calibri" w:cs="Calibri"/>
        </w:rPr>
        <w:t xml:space="preserve">BIRT the UTGSU </w:t>
      </w:r>
      <w:r>
        <w:rPr>
          <w:rFonts w:ascii="Calibri" w:eastAsia="Calibri" w:hAnsi="Calibri" w:cs="Calibri"/>
        </w:rPr>
        <w:t>Assembly/</w:t>
      </w:r>
      <w:r w:rsidRPr="00515F71">
        <w:rPr>
          <w:rFonts w:ascii="Calibri" w:eastAsia="Calibri" w:hAnsi="Calibri" w:cs="Calibri"/>
        </w:rPr>
        <w:t xml:space="preserve">Board of Directors approves from _________________ Division 1 &amp; 2, _____________ Division 3 &amp; 4 for the </w:t>
      </w:r>
      <w:r>
        <w:rPr>
          <w:rFonts w:ascii="Calibri" w:eastAsia="Calibri" w:hAnsi="Calibri" w:cs="Calibri"/>
        </w:rPr>
        <w:t>Governance</w:t>
      </w:r>
      <w:r w:rsidRPr="00515F71">
        <w:rPr>
          <w:rFonts w:ascii="Calibri" w:eastAsia="Calibri" w:hAnsi="Calibri" w:cs="Calibri"/>
        </w:rPr>
        <w:t xml:space="preserve"> committee.</w:t>
      </w:r>
    </w:p>
    <w:p w14:paraId="5ECB69C5" w14:textId="4B167D74" w:rsidR="00515F71" w:rsidRDefault="00515F71">
      <w:pPr>
        <w:widowControl w:val="0"/>
        <w:pBdr>
          <w:top w:val="nil"/>
          <w:left w:val="nil"/>
          <w:bottom w:val="nil"/>
          <w:right w:val="nil"/>
          <w:between w:val="nil"/>
        </w:pBdr>
        <w:spacing w:before="12" w:line="245" w:lineRule="auto"/>
        <w:ind w:left="8" w:right="239" w:firstLine="23"/>
        <w:rPr>
          <w:rFonts w:ascii="Calibri" w:eastAsia="Calibri" w:hAnsi="Calibri" w:cs="Calibri"/>
        </w:rPr>
      </w:pPr>
      <w:r>
        <w:rPr>
          <w:rFonts w:ascii="Calibri" w:eastAsia="Calibri" w:hAnsi="Calibri" w:cs="Calibri"/>
        </w:rPr>
        <w:t xml:space="preserve">4c. </w:t>
      </w:r>
      <w:bookmarkStart w:id="2" w:name="_Hlk116984656"/>
      <w:r w:rsidRPr="00515F71">
        <w:rPr>
          <w:rFonts w:ascii="Calibri" w:eastAsia="Calibri" w:hAnsi="Calibri" w:cs="Calibri"/>
        </w:rPr>
        <w:t xml:space="preserve">BIRT the UTGSU </w:t>
      </w:r>
      <w:r>
        <w:rPr>
          <w:rFonts w:ascii="Calibri" w:eastAsia="Calibri" w:hAnsi="Calibri" w:cs="Calibri"/>
        </w:rPr>
        <w:t>Assembly/</w:t>
      </w:r>
      <w:r w:rsidRPr="00515F71">
        <w:rPr>
          <w:rFonts w:ascii="Calibri" w:eastAsia="Calibri" w:hAnsi="Calibri" w:cs="Calibri"/>
        </w:rPr>
        <w:t xml:space="preserve">Board of Directors approves from _________________ Division 1 &amp; 2, _____________ Division 3 &amp; 4 for the </w:t>
      </w:r>
      <w:r>
        <w:rPr>
          <w:rFonts w:ascii="Calibri" w:eastAsia="Calibri" w:hAnsi="Calibri" w:cs="Calibri"/>
        </w:rPr>
        <w:t>Graduate Affairs</w:t>
      </w:r>
      <w:r w:rsidRPr="00515F71">
        <w:rPr>
          <w:rFonts w:ascii="Calibri" w:eastAsia="Calibri" w:hAnsi="Calibri" w:cs="Calibri"/>
        </w:rPr>
        <w:t xml:space="preserve"> committee.</w:t>
      </w:r>
    </w:p>
    <w:bookmarkEnd w:id="2"/>
    <w:p w14:paraId="29291AE9" w14:textId="48036707" w:rsidR="00515F71" w:rsidRDefault="00515F71" w:rsidP="00515F71">
      <w:pPr>
        <w:widowControl w:val="0"/>
        <w:pBdr>
          <w:top w:val="nil"/>
          <w:left w:val="nil"/>
          <w:bottom w:val="nil"/>
          <w:right w:val="nil"/>
          <w:between w:val="nil"/>
        </w:pBdr>
        <w:spacing w:before="12" w:line="245" w:lineRule="auto"/>
        <w:ind w:left="8" w:right="239" w:firstLine="23"/>
        <w:rPr>
          <w:rFonts w:ascii="Calibri" w:eastAsia="Calibri" w:hAnsi="Calibri" w:cs="Calibri"/>
        </w:rPr>
      </w:pPr>
      <w:r>
        <w:rPr>
          <w:rFonts w:ascii="Calibri" w:eastAsia="Calibri" w:hAnsi="Calibri" w:cs="Calibri"/>
        </w:rPr>
        <w:t xml:space="preserve">4d. </w:t>
      </w:r>
      <w:r w:rsidRPr="00515F71">
        <w:rPr>
          <w:rFonts w:ascii="Calibri" w:eastAsia="Calibri" w:hAnsi="Calibri" w:cs="Calibri"/>
        </w:rPr>
        <w:t xml:space="preserve">BIRT the </w:t>
      </w:r>
      <w:r>
        <w:rPr>
          <w:rFonts w:ascii="Calibri" w:eastAsia="Calibri" w:hAnsi="Calibri" w:cs="Calibri"/>
        </w:rPr>
        <w:t xml:space="preserve">Assembly/Board of Directors validate </w:t>
      </w:r>
      <w:r w:rsidRPr="00515F71">
        <w:rPr>
          <w:rFonts w:ascii="Calibri" w:eastAsia="Calibri" w:hAnsi="Calibri" w:cs="Calibri"/>
        </w:rPr>
        <w:t>the creation of the Campaign and Activism Standing Committee</w:t>
      </w:r>
      <w:r>
        <w:rPr>
          <w:rFonts w:ascii="Calibri" w:eastAsia="Calibri" w:hAnsi="Calibri" w:cs="Calibri"/>
        </w:rPr>
        <w:t xml:space="preserve"> approved by the UTGSU Executive Committee</w:t>
      </w:r>
    </w:p>
    <w:p w14:paraId="61104B41" w14:textId="4FBEFF00" w:rsidR="00515F71" w:rsidRDefault="00515F71" w:rsidP="00515F71">
      <w:pPr>
        <w:widowControl w:val="0"/>
        <w:pBdr>
          <w:top w:val="nil"/>
          <w:left w:val="nil"/>
          <w:bottom w:val="nil"/>
          <w:right w:val="nil"/>
          <w:between w:val="nil"/>
        </w:pBdr>
        <w:spacing w:before="12" w:line="245" w:lineRule="auto"/>
        <w:ind w:left="8" w:right="239" w:firstLine="23"/>
        <w:rPr>
          <w:rFonts w:ascii="Calibri" w:eastAsia="Calibri" w:hAnsi="Calibri" w:cs="Calibri"/>
        </w:rPr>
      </w:pPr>
      <w:r>
        <w:rPr>
          <w:rFonts w:ascii="Calibri" w:eastAsia="Calibri" w:hAnsi="Calibri" w:cs="Calibri"/>
        </w:rPr>
        <w:t xml:space="preserve">4d. BIRT </w:t>
      </w:r>
      <w:r w:rsidRPr="00515F71">
        <w:rPr>
          <w:rFonts w:ascii="Calibri" w:eastAsia="Calibri" w:hAnsi="Calibri" w:cs="Calibri"/>
        </w:rPr>
        <w:t>the UTGSU Assembly/Board of Directors approves from _________________ Division 1 &amp; 2, _____________ Division 3 &amp; 4 for the Campaign and Activism Standing Committee.</w:t>
      </w:r>
    </w:p>
    <w:p w14:paraId="1FE3FD6C" w14:textId="77777777" w:rsidR="00515F71" w:rsidRDefault="00515F71" w:rsidP="00515F71">
      <w:pPr>
        <w:widowControl w:val="0"/>
        <w:pBdr>
          <w:top w:val="nil"/>
          <w:left w:val="nil"/>
          <w:bottom w:val="nil"/>
          <w:right w:val="nil"/>
          <w:between w:val="nil"/>
        </w:pBdr>
        <w:spacing w:before="12" w:line="245" w:lineRule="auto"/>
        <w:ind w:left="8" w:right="239" w:firstLine="23"/>
        <w:rPr>
          <w:rFonts w:ascii="Calibri" w:eastAsia="Calibri" w:hAnsi="Calibri" w:cs="Calibri"/>
        </w:rPr>
      </w:pPr>
    </w:p>
    <w:p w14:paraId="5ABB27CD" w14:textId="21FFC628" w:rsidR="00515F71" w:rsidRDefault="000670D9">
      <w:pPr>
        <w:widowControl w:val="0"/>
        <w:pBdr>
          <w:top w:val="nil"/>
          <w:left w:val="nil"/>
          <w:bottom w:val="nil"/>
          <w:right w:val="nil"/>
          <w:between w:val="nil"/>
        </w:pBdr>
        <w:spacing w:before="12" w:line="245" w:lineRule="auto"/>
        <w:ind w:left="8" w:right="239" w:firstLine="23"/>
        <w:rPr>
          <w:rFonts w:ascii="Calibri" w:eastAsia="Calibri" w:hAnsi="Calibri" w:cs="Calibri"/>
        </w:rPr>
      </w:pPr>
      <w:r>
        <w:rPr>
          <w:rFonts w:ascii="Calibri" w:eastAsia="Calibri" w:hAnsi="Calibri" w:cs="Calibri"/>
        </w:rPr>
        <w:t xml:space="preserve">5. Board of Directors Honorarium Update: </w:t>
      </w:r>
      <w:r w:rsidRPr="000670D9">
        <w:rPr>
          <w:rFonts w:ascii="Calibri" w:eastAsia="Calibri" w:hAnsi="Calibri" w:cs="Calibri"/>
        </w:rPr>
        <w:t xml:space="preserve">Honorariums </w:t>
      </w:r>
      <w:r>
        <w:rPr>
          <w:rFonts w:ascii="Calibri" w:eastAsia="Calibri" w:hAnsi="Calibri" w:cs="Calibri"/>
        </w:rPr>
        <w:t xml:space="preserve">to the elected Board of Directors as per the new restructure </w:t>
      </w:r>
      <w:r w:rsidRPr="000670D9">
        <w:rPr>
          <w:rFonts w:ascii="Calibri" w:eastAsia="Calibri" w:hAnsi="Calibri" w:cs="Calibri"/>
        </w:rPr>
        <w:t>will be paid after the last Board of Director's Meeting at the end of the academic year based on attendance of meetings</w:t>
      </w:r>
      <w:r>
        <w:rPr>
          <w:rFonts w:ascii="Calibri" w:eastAsia="Calibri" w:hAnsi="Calibri" w:cs="Calibri"/>
        </w:rPr>
        <w:t xml:space="preserve">. </w:t>
      </w:r>
    </w:p>
    <w:p w14:paraId="113D745A" w14:textId="77777777" w:rsidR="00583D56" w:rsidRDefault="00583D56">
      <w:pPr>
        <w:widowControl w:val="0"/>
        <w:pBdr>
          <w:top w:val="nil"/>
          <w:left w:val="nil"/>
          <w:bottom w:val="nil"/>
          <w:right w:val="nil"/>
          <w:between w:val="nil"/>
        </w:pBdr>
        <w:spacing w:before="12" w:line="245" w:lineRule="auto"/>
        <w:ind w:left="8" w:right="239" w:firstLine="23"/>
        <w:rPr>
          <w:rFonts w:ascii="Calibri" w:eastAsia="Calibri" w:hAnsi="Calibri" w:cs="Calibri"/>
        </w:rPr>
      </w:pPr>
    </w:p>
    <w:p w14:paraId="7DA5670D" w14:textId="77777777" w:rsidR="00583D56" w:rsidRDefault="00583D56">
      <w:pPr>
        <w:widowControl w:val="0"/>
        <w:pBdr>
          <w:top w:val="nil"/>
          <w:left w:val="nil"/>
          <w:bottom w:val="nil"/>
          <w:right w:val="nil"/>
          <w:between w:val="nil"/>
        </w:pBdr>
        <w:spacing w:before="12" w:line="245" w:lineRule="auto"/>
        <w:ind w:left="8" w:right="239" w:firstLine="23"/>
        <w:rPr>
          <w:rFonts w:ascii="Calibri" w:eastAsia="Calibri" w:hAnsi="Calibri" w:cs="Calibri"/>
        </w:rPr>
      </w:pPr>
    </w:p>
    <w:p w14:paraId="4D6F4D11" w14:textId="77777777" w:rsidR="00583D56" w:rsidRDefault="00583D56">
      <w:pPr>
        <w:widowControl w:val="0"/>
        <w:pBdr>
          <w:top w:val="nil"/>
          <w:left w:val="nil"/>
          <w:bottom w:val="nil"/>
          <w:right w:val="nil"/>
          <w:between w:val="nil"/>
        </w:pBdr>
        <w:spacing w:line="240" w:lineRule="auto"/>
        <w:ind w:left="1417"/>
        <w:rPr>
          <w:b/>
          <w:color w:val="222222"/>
        </w:rPr>
      </w:pPr>
    </w:p>
    <w:p w14:paraId="45E6D634" w14:textId="77777777" w:rsidR="00583D56" w:rsidRDefault="00583D56" w:rsidP="00F95C17">
      <w:pPr>
        <w:widowControl w:val="0"/>
        <w:pBdr>
          <w:top w:val="nil"/>
          <w:left w:val="nil"/>
          <w:bottom w:val="nil"/>
          <w:right w:val="nil"/>
          <w:between w:val="nil"/>
        </w:pBdr>
        <w:spacing w:line="240" w:lineRule="auto"/>
        <w:rPr>
          <w:b/>
          <w:color w:val="222222"/>
        </w:rPr>
      </w:pPr>
    </w:p>
    <w:p w14:paraId="43B46773" w14:textId="77777777" w:rsidR="00583D56" w:rsidRDefault="00583D56">
      <w:pPr>
        <w:widowControl w:val="0"/>
        <w:pBdr>
          <w:top w:val="nil"/>
          <w:left w:val="nil"/>
          <w:bottom w:val="nil"/>
          <w:right w:val="nil"/>
          <w:between w:val="nil"/>
        </w:pBdr>
        <w:spacing w:line="240" w:lineRule="auto"/>
        <w:ind w:left="1417"/>
        <w:rPr>
          <w:b/>
          <w:color w:val="222222"/>
        </w:rPr>
      </w:pPr>
    </w:p>
    <w:p w14:paraId="7AF18974" w14:textId="77777777" w:rsidR="00583D56" w:rsidRDefault="00583D56">
      <w:pPr>
        <w:widowControl w:val="0"/>
        <w:pBdr>
          <w:top w:val="nil"/>
          <w:left w:val="nil"/>
          <w:bottom w:val="nil"/>
          <w:right w:val="nil"/>
          <w:between w:val="nil"/>
        </w:pBdr>
        <w:spacing w:line="240" w:lineRule="auto"/>
        <w:ind w:left="1417"/>
        <w:rPr>
          <w:b/>
          <w:color w:val="222222"/>
        </w:rPr>
      </w:pPr>
    </w:p>
    <w:p w14:paraId="1F332FD0" w14:textId="77777777" w:rsidR="00583D56" w:rsidRDefault="00583D56">
      <w:pPr>
        <w:widowControl w:val="0"/>
        <w:pBdr>
          <w:top w:val="nil"/>
          <w:left w:val="nil"/>
          <w:bottom w:val="nil"/>
          <w:right w:val="nil"/>
          <w:between w:val="nil"/>
        </w:pBdr>
        <w:spacing w:line="240" w:lineRule="auto"/>
        <w:ind w:left="1417"/>
        <w:rPr>
          <w:b/>
          <w:color w:val="222222"/>
        </w:rPr>
      </w:pPr>
    </w:p>
    <w:p w14:paraId="09BDFE08" w14:textId="77777777" w:rsidR="00583D56" w:rsidRDefault="00583D56">
      <w:pPr>
        <w:widowControl w:val="0"/>
        <w:pBdr>
          <w:top w:val="nil"/>
          <w:left w:val="nil"/>
          <w:bottom w:val="nil"/>
          <w:right w:val="nil"/>
          <w:between w:val="nil"/>
        </w:pBdr>
        <w:spacing w:line="240" w:lineRule="auto"/>
        <w:ind w:left="1417"/>
        <w:rPr>
          <w:b/>
          <w:color w:val="222222"/>
        </w:rPr>
      </w:pPr>
    </w:p>
    <w:p w14:paraId="58C7269C" w14:textId="77777777" w:rsidR="00583D56" w:rsidRDefault="00583D56">
      <w:pPr>
        <w:widowControl w:val="0"/>
        <w:pBdr>
          <w:top w:val="nil"/>
          <w:left w:val="nil"/>
          <w:bottom w:val="nil"/>
          <w:right w:val="nil"/>
          <w:between w:val="nil"/>
        </w:pBdr>
        <w:spacing w:line="240" w:lineRule="auto"/>
        <w:ind w:left="1417"/>
        <w:rPr>
          <w:b/>
          <w:color w:val="222222"/>
        </w:rPr>
      </w:pPr>
    </w:p>
    <w:p w14:paraId="6B21273B" w14:textId="77777777" w:rsidR="00583D56" w:rsidRDefault="00583D56">
      <w:pPr>
        <w:widowControl w:val="0"/>
        <w:pBdr>
          <w:top w:val="nil"/>
          <w:left w:val="nil"/>
          <w:bottom w:val="nil"/>
          <w:right w:val="nil"/>
          <w:between w:val="nil"/>
        </w:pBdr>
        <w:spacing w:line="240" w:lineRule="auto"/>
        <w:ind w:left="1417"/>
        <w:rPr>
          <w:b/>
          <w:color w:val="222222"/>
        </w:rPr>
      </w:pPr>
    </w:p>
    <w:p w14:paraId="71EAE63C" w14:textId="77777777" w:rsidR="00583D56" w:rsidRDefault="00583D56">
      <w:pPr>
        <w:widowControl w:val="0"/>
        <w:pBdr>
          <w:top w:val="nil"/>
          <w:left w:val="nil"/>
          <w:bottom w:val="nil"/>
          <w:right w:val="nil"/>
          <w:between w:val="nil"/>
        </w:pBdr>
        <w:spacing w:line="240" w:lineRule="auto"/>
        <w:ind w:left="1417"/>
        <w:rPr>
          <w:b/>
          <w:color w:val="222222"/>
        </w:rPr>
      </w:pPr>
    </w:p>
    <w:p w14:paraId="5B8F89E6" w14:textId="087DDF1F" w:rsidR="00583D56" w:rsidRDefault="00583D56">
      <w:pPr>
        <w:widowControl w:val="0"/>
        <w:pBdr>
          <w:top w:val="nil"/>
          <w:left w:val="nil"/>
          <w:bottom w:val="nil"/>
          <w:right w:val="nil"/>
          <w:between w:val="nil"/>
        </w:pBdr>
        <w:spacing w:line="240" w:lineRule="auto"/>
        <w:ind w:left="1417"/>
        <w:rPr>
          <w:b/>
          <w:color w:val="222222"/>
        </w:rPr>
      </w:pPr>
    </w:p>
    <w:p w14:paraId="5FE5554B" w14:textId="7C05FE73" w:rsidR="00515F71" w:rsidRDefault="00515F71">
      <w:pPr>
        <w:widowControl w:val="0"/>
        <w:pBdr>
          <w:top w:val="nil"/>
          <w:left w:val="nil"/>
          <w:bottom w:val="nil"/>
          <w:right w:val="nil"/>
          <w:between w:val="nil"/>
        </w:pBdr>
        <w:spacing w:line="240" w:lineRule="auto"/>
        <w:ind w:left="1417"/>
        <w:rPr>
          <w:b/>
          <w:color w:val="222222"/>
        </w:rPr>
      </w:pPr>
    </w:p>
    <w:p w14:paraId="0CFF8AAD" w14:textId="4277BCEE" w:rsidR="00515F71" w:rsidRDefault="00515F71">
      <w:pPr>
        <w:widowControl w:val="0"/>
        <w:pBdr>
          <w:top w:val="nil"/>
          <w:left w:val="nil"/>
          <w:bottom w:val="nil"/>
          <w:right w:val="nil"/>
          <w:between w:val="nil"/>
        </w:pBdr>
        <w:spacing w:line="240" w:lineRule="auto"/>
        <w:ind w:left="1417"/>
        <w:rPr>
          <w:b/>
          <w:color w:val="222222"/>
        </w:rPr>
      </w:pPr>
    </w:p>
    <w:p w14:paraId="0697C524" w14:textId="07729EEB" w:rsidR="00515F71" w:rsidRDefault="00515F71">
      <w:pPr>
        <w:widowControl w:val="0"/>
        <w:pBdr>
          <w:top w:val="nil"/>
          <w:left w:val="nil"/>
          <w:bottom w:val="nil"/>
          <w:right w:val="nil"/>
          <w:between w:val="nil"/>
        </w:pBdr>
        <w:spacing w:line="240" w:lineRule="auto"/>
        <w:ind w:left="1417"/>
        <w:rPr>
          <w:b/>
          <w:color w:val="222222"/>
        </w:rPr>
      </w:pPr>
    </w:p>
    <w:p w14:paraId="5347509F" w14:textId="71ECC6E4" w:rsidR="00515F71" w:rsidRDefault="00515F71">
      <w:pPr>
        <w:widowControl w:val="0"/>
        <w:pBdr>
          <w:top w:val="nil"/>
          <w:left w:val="nil"/>
          <w:bottom w:val="nil"/>
          <w:right w:val="nil"/>
          <w:between w:val="nil"/>
        </w:pBdr>
        <w:spacing w:line="240" w:lineRule="auto"/>
        <w:ind w:left="1417"/>
        <w:rPr>
          <w:b/>
          <w:color w:val="222222"/>
        </w:rPr>
      </w:pPr>
    </w:p>
    <w:p w14:paraId="2396FE95" w14:textId="72B16761" w:rsidR="00515F71" w:rsidRDefault="00515F71">
      <w:pPr>
        <w:widowControl w:val="0"/>
        <w:pBdr>
          <w:top w:val="nil"/>
          <w:left w:val="nil"/>
          <w:bottom w:val="nil"/>
          <w:right w:val="nil"/>
          <w:between w:val="nil"/>
        </w:pBdr>
        <w:spacing w:line="240" w:lineRule="auto"/>
        <w:ind w:left="1417"/>
        <w:rPr>
          <w:b/>
          <w:color w:val="222222"/>
        </w:rPr>
      </w:pPr>
    </w:p>
    <w:p w14:paraId="1AD7D87F" w14:textId="6599351C" w:rsidR="00515F71" w:rsidRDefault="00515F71">
      <w:pPr>
        <w:widowControl w:val="0"/>
        <w:pBdr>
          <w:top w:val="nil"/>
          <w:left w:val="nil"/>
          <w:bottom w:val="nil"/>
          <w:right w:val="nil"/>
          <w:between w:val="nil"/>
        </w:pBdr>
        <w:spacing w:line="240" w:lineRule="auto"/>
        <w:ind w:left="1417"/>
        <w:rPr>
          <w:b/>
          <w:color w:val="222222"/>
        </w:rPr>
      </w:pPr>
    </w:p>
    <w:p w14:paraId="41975D1F" w14:textId="66DC41F4" w:rsidR="00515F71" w:rsidRDefault="00515F71">
      <w:pPr>
        <w:widowControl w:val="0"/>
        <w:pBdr>
          <w:top w:val="nil"/>
          <w:left w:val="nil"/>
          <w:bottom w:val="nil"/>
          <w:right w:val="nil"/>
          <w:between w:val="nil"/>
        </w:pBdr>
        <w:spacing w:line="240" w:lineRule="auto"/>
        <w:ind w:left="1417"/>
        <w:rPr>
          <w:b/>
          <w:color w:val="222222"/>
        </w:rPr>
      </w:pPr>
    </w:p>
    <w:p w14:paraId="2ADB29B9" w14:textId="34DC7041" w:rsidR="00515F71" w:rsidRDefault="00515F71">
      <w:pPr>
        <w:widowControl w:val="0"/>
        <w:pBdr>
          <w:top w:val="nil"/>
          <w:left w:val="nil"/>
          <w:bottom w:val="nil"/>
          <w:right w:val="nil"/>
          <w:between w:val="nil"/>
        </w:pBdr>
        <w:spacing w:line="240" w:lineRule="auto"/>
        <w:ind w:left="1417"/>
        <w:rPr>
          <w:b/>
          <w:color w:val="222222"/>
        </w:rPr>
      </w:pPr>
    </w:p>
    <w:p w14:paraId="07CB437C" w14:textId="1BE8A5AB" w:rsidR="00515F71" w:rsidRDefault="00515F71">
      <w:pPr>
        <w:widowControl w:val="0"/>
        <w:pBdr>
          <w:top w:val="nil"/>
          <w:left w:val="nil"/>
          <w:bottom w:val="nil"/>
          <w:right w:val="nil"/>
          <w:between w:val="nil"/>
        </w:pBdr>
        <w:spacing w:line="240" w:lineRule="auto"/>
        <w:ind w:left="1417"/>
        <w:rPr>
          <w:b/>
          <w:color w:val="222222"/>
        </w:rPr>
      </w:pPr>
    </w:p>
    <w:p w14:paraId="47285EBF" w14:textId="77777777" w:rsidR="00515F71" w:rsidRDefault="00515F71">
      <w:pPr>
        <w:widowControl w:val="0"/>
        <w:pBdr>
          <w:top w:val="nil"/>
          <w:left w:val="nil"/>
          <w:bottom w:val="nil"/>
          <w:right w:val="nil"/>
          <w:between w:val="nil"/>
        </w:pBdr>
        <w:spacing w:line="240" w:lineRule="auto"/>
        <w:ind w:left="1417"/>
        <w:rPr>
          <w:b/>
          <w:color w:val="222222"/>
        </w:rPr>
      </w:pPr>
    </w:p>
    <w:p w14:paraId="2CAA315F" w14:textId="77777777" w:rsidR="00583D56" w:rsidRDefault="00583D56">
      <w:pPr>
        <w:widowControl w:val="0"/>
        <w:pBdr>
          <w:top w:val="nil"/>
          <w:left w:val="nil"/>
          <w:bottom w:val="nil"/>
          <w:right w:val="nil"/>
          <w:between w:val="nil"/>
        </w:pBdr>
        <w:spacing w:line="240" w:lineRule="auto"/>
        <w:ind w:left="1417"/>
        <w:rPr>
          <w:b/>
          <w:color w:val="222222"/>
        </w:rPr>
      </w:pPr>
    </w:p>
    <w:p w14:paraId="1834C3CF" w14:textId="77777777" w:rsidR="00583D56" w:rsidRDefault="00583D56">
      <w:pPr>
        <w:widowControl w:val="0"/>
        <w:pBdr>
          <w:top w:val="nil"/>
          <w:left w:val="nil"/>
          <w:bottom w:val="nil"/>
          <w:right w:val="nil"/>
          <w:between w:val="nil"/>
        </w:pBdr>
        <w:spacing w:line="240" w:lineRule="auto"/>
        <w:ind w:left="1417"/>
        <w:rPr>
          <w:b/>
          <w:color w:val="222222"/>
        </w:rPr>
      </w:pPr>
    </w:p>
    <w:p w14:paraId="3B489BD0" w14:textId="77777777" w:rsidR="00583D56" w:rsidRDefault="00000000">
      <w:pPr>
        <w:widowControl w:val="0"/>
        <w:pBdr>
          <w:top w:val="nil"/>
          <w:left w:val="nil"/>
          <w:bottom w:val="nil"/>
          <w:right w:val="nil"/>
          <w:between w:val="nil"/>
        </w:pBdr>
        <w:spacing w:before="41" w:line="240" w:lineRule="auto"/>
        <w:ind w:left="61"/>
        <w:rPr>
          <w:color w:val="000000"/>
          <w:sz w:val="24"/>
          <w:szCs w:val="24"/>
        </w:rPr>
      </w:pPr>
      <w:r>
        <w:rPr>
          <w:color w:val="000000"/>
          <w:sz w:val="24"/>
          <w:szCs w:val="24"/>
        </w:rPr>
        <w:t xml:space="preserve">  </w:t>
      </w:r>
    </w:p>
    <w:p w14:paraId="6B8E5C91" w14:textId="77777777" w:rsidR="00583D56" w:rsidRDefault="00000000">
      <w:pPr>
        <w:widowControl w:val="0"/>
        <w:pBdr>
          <w:top w:val="nil"/>
          <w:left w:val="nil"/>
          <w:bottom w:val="nil"/>
          <w:right w:val="nil"/>
          <w:between w:val="nil"/>
        </w:pBdr>
        <w:spacing w:before="130" w:line="240" w:lineRule="auto"/>
        <w:ind w:left="1418"/>
        <w:rPr>
          <w:color w:val="000000"/>
          <w:sz w:val="24"/>
          <w:szCs w:val="24"/>
        </w:rPr>
      </w:pPr>
      <w:r>
        <w:rPr>
          <w:color w:val="000000"/>
          <w:sz w:val="24"/>
          <w:szCs w:val="24"/>
        </w:rPr>
        <w:t xml:space="preserve">G.9.2.1 The following statement expresses the Union’s commitments to equity and  </w:t>
      </w:r>
    </w:p>
    <w:p w14:paraId="4F8216FE" w14:textId="77777777" w:rsidR="00583D56" w:rsidRDefault="00000000">
      <w:pPr>
        <w:widowControl w:val="0"/>
        <w:pBdr>
          <w:top w:val="nil"/>
          <w:left w:val="nil"/>
          <w:bottom w:val="nil"/>
          <w:right w:val="nil"/>
          <w:between w:val="nil"/>
        </w:pBdr>
        <w:spacing w:before="12" w:line="240" w:lineRule="auto"/>
        <w:ind w:left="1436"/>
        <w:rPr>
          <w:color w:val="000000"/>
          <w:sz w:val="24"/>
          <w:szCs w:val="24"/>
        </w:rPr>
      </w:pPr>
      <w:r>
        <w:rPr>
          <w:color w:val="000000"/>
          <w:sz w:val="24"/>
          <w:szCs w:val="24"/>
        </w:rPr>
        <w:t xml:space="preserve">informs the way in which we conduct business of the Union. The statement will be  </w:t>
      </w:r>
    </w:p>
    <w:p w14:paraId="4CB8F2E7" w14:textId="77777777" w:rsidR="00583D56" w:rsidRDefault="00000000">
      <w:pPr>
        <w:widowControl w:val="0"/>
        <w:pBdr>
          <w:top w:val="nil"/>
          <w:left w:val="nil"/>
          <w:bottom w:val="nil"/>
          <w:right w:val="nil"/>
          <w:between w:val="nil"/>
        </w:pBdr>
        <w:spacing w:before="12" w:line="233" w:lineRule="auto"/>
        <w:ind w:left="1441" w:right="1483"/>
        <w:rPr>
          <w:color w:val="000000"/>
          <w:sz w:val="24"/>
          <w:szCs w:val="24"/>
        </w:rPr>
      </w:pPr>
      <w:r>
        <w:rPr>
          <w:color w:val="000000"/>
          <w:sz w:val="24"/>
          <w:szCs w:val="24"/>
        </w:rPr>
        <w:t xml:space="preserve">read aloud during the opening address of meetings of the membership, the Board </w:t>
      </w:r>
      <w:proofErr w:type="gramStart"/>
      <w:r>
        <w:rPr>
          <w:color w:val="000000"/>
          <w:sz w:val="24"/>
          <w:szCs w:val="24"/>
        </w:rPr>
        <w:t>of  Directors</w:t>
      </w:r>
      <w:proofErr w:type="gramEnd"/>
      <w:r>
        <w:rPr>
          <w:color w:val="000000"/>
          <w:sz w:val="24"/>
          <w:szCs w:val="24"/>
        </w:rPr>
        <w:t xml:space="preserve">, and at UTGSU events:  </w:t>
      </w:r>
    </w:p>
    <w:p w14:paraId="6E4B5F95" w14:textId="77777777" w:rsidR="00583D56" w:rsidRDefault="00583D56">
      <w:pPr>
        <w:widowControl w:val="0"/>
        <w:pBdr>
          <w:top w:val="nil"/>
          <w:left w:val="nil"/>
          <w:bottom w:val="nil"/>
          <w:right w:val="nil"/>
          <w:between w:val="nil"/>
        </w:pBdr>
        <w:spacing w:before="12" w:line="233" w:lineRule="auto"/>
        <w:ind w:left="1441" w:right="1483"/>
        <w:rPr>
          <w:sz w:val="24"/>
          <w:szCs w:val="24"/>
        </w:rPr>
      </w:pPr>
    </w:p>
    <w:p w14:paraId="5C9EC4E6" w14:textId="77777777" w:rsidR="00583D56" w:rsidRDefault="00000000">
      <w:pPr>
        <w:widowControl w:val="0"/>
        <w:pBdr>
          <w:top w:val="nil"/>
          <w:left w:val="nil"/>
          <w:bottom w:val="nil"/>
          <w:right w:val="nil"/>
          <w:between w:val="nil"/>
        </w:pBdr>
        <w:spacing w:before="12" w:line="233" w:lineRule="auto"/>
        <w:ind w:left="1441"/>
        <w:rPr>
          <w:sz w:val="24"/>
          <w:szCs w:val="24"/>
        </w:rPr>
      </w:pPr>
      <w:r>
        <w:rPr>
          <w:sz w:val="24"/>
          <w:szCs w:val="24"/>
        </w:rPr>
        <w:t xml:space="preserve">We acknowledge this land on which the University of Toronto Graduate Students’ Union operates. For thousands of years, it has been the traditional land of the Huron-Wendat, the Seneca, and the </w:t>
      </w:r>
      <w:proofErr w:type="spellStart"/>
      <w:r>
        <w:rPr>
          <w:sz w:val="24"/>
          <w:szCs w:val="24"/>
        </w:rPr>
        <w:t>Mississaugas</w:t>
      </w:r>
      <w:proofErr w:type="spellEnd"/>
      <w:r>
        <w:rPr>
          <w:sz w:val="24"/>
          <w:szCs w:val="24"/>
        </w:rPr>
        <w:t xml:space="preserve"> of the Credit River. Today, this meeting place is still the home to many Indigenous peoples from across Turtle Island and we are grateful to have the opportunity to operate on this land.</w:t>
      </w:r>
    </w:p>
    <w:p w14:paraId="51F48970" w14:textId="77777777" w:rsidR="00583D56" w:rsidRDefault="00583D56">
      <w:pPr>
        <w:widowControl w:val="0"/>
        <w:pBdr>
          <w:top w:val="nil"/>
          <w:left w:val="nil"/>
          <w:bottom w:val="nil"/>
          <w:right w:val="nil"/>
          <w:between w:val="nil"/>
        </w:pBdr>
        <w:spacing w:before="12" w:line="233" w:lineRule="auto"/>
        <w:ind w:left="1441" w:right="1483"/>
        <w:rPr>
          <w:sz w:val="24"/>
          <w:szCs w:val="24"/>
        </w:rPr>
      </w:pPr>
    </w:p>
    <w:p w14:paraId="2D497E62" w14:textId="77777777" w:rsidR="00583D56" w:rsidRDefault="00000000">
      <w:pPr>
        <w:widowControl w:val="0"/>
        <w:spacing w:after="180" w:line="261" w:lineRule="auto"/>
        <w:ind w:left="1350"/>
        <w:rPr>
          <w:sz w:val="24"/>
          <w:szCs w:val="24"/>
        </w:rPr>
      </w:pPr>
      <w:r>
        <w:rPr>
          <w:sz w:val="24"/>
          <w:szCs w:val="24"/>
        </w:rPr>
        <w:t>As many of our members are settlers on Turtle Island, the Union directly benefits from the colonization and genocide of the indigenous peoples of this land. It is imperative that the Union acknowledge that it is on occupied land and that to engage in acts of decolonization is an important aspect of equity work in Canada.</w:t>
      </w:r>
    </w:p>
    <w:p w14:paraId="77823044" w14:textId="77777777" w:rsidR="00583D56" w:rsidRDefault="00000000">
      <w:pPr>
        <w:widowControl w:val="0"/>
        <w:spacing w:after="180" w:line="261" w:lineRule="auto"/>
        <w:ind w:left="1350"/>
        <w:rPr>
          <w:sz w:val="24"/>
          <w:szCs w:val="24"/>
        </w:rPr>
      </w:pPr>
      <w:r>
        <w:rPr>
          <w:sz w:val="24"/>
          <w:szCs w:val="24"/>
        </w:rPr>
        <w:t xml:space="preserve">Student Union solidarity is based on the principle that all members deserve to be equal, respected and should be understood. As members of the Union, mutual respect, </w:t>
      </w:r>
      <w:proofErr w:type="gramStart"/>
      <w:r>
        <w:rPr>
          <w:sz w:val="24"/>
          <w:szCs w:val="24"/>
        </w:rPr>
        <w:t>cooperation</w:t>
      </w:r>
      <w:proofErr w:type="gramEnd"/>
      <w:r>
        <w:rPr>
          <w:sz w:val="24"/>
          <w:szCs w:val="24"/>
        </w:rPr>
        <w:t xml:space="preserve"> and understanding are our goals. We do not condone or tolerate behaviour that undermines the dignity of any individual. Expressions of hate such as intimidation, harassment, </w:t>
      </w:r>
      <w:proofErr w:type="gramStart"/>
      <w:r>
        <w:rPr>
          <w:sz w:val="24"/>
          <w:szCs w:val="24"/>
        </w:rPr>
        <w:t>offensiveness</w:t>
      </w:r>
      <w:proofErr w:type="gramEnd"/>
      <w:r>
        <w:rPr>
          <w:sz w:val="24"/>
          <w:szCs w:val="24"/>
        </w:rPr>
        <w:t xml:space="preserve"> or hostility will not be tolerated.</w:t>
      </w:r>
    </w:p>
    <w:p w14:paraId="5882A985" w14:textId="77777777" w:rsidR="00583D56" w:rsidRDefault="00000000">
      <w:pPr>
        <w:widowControl w:val="0"/>
        <w:spacing w:after="180" w:line="261" w:lineRule="auto"/>
        <w:ind w:left="1350"/>
        <w:rPr>
          <w:sz w:val="24"/>
          <w:szCs w:val="24"/>
        </w:rPr>
      </w:pPr>
      <w:r>
        <w:rPr>
          <w:sz w:val="24"/>
          <w:szCs w:val="24"/>
        </w:rPr>
        <w:t xml:space="preserve">We will struggle against all forms of discrimination and harassment, including but not limited to: Islamophobic, </w:t>
      </w:r>
      <w:proofErr w:type="spellStart"/>
      <w:r>
        <w:rPr>
          <w:sz w:val="24"/>
          <w:szCs w:val="24"/>
        </w:rPr>
        <w:t>anti-semitic</w:t>
      </w:r>
      <w:proofErr w:type="spellEnd"/>
      <w:r>
        <w:rPr>
          <w:sz w:val="24"/>
          <w:szCs w:val="24"/>
        </w:rPr>
        <w:t>, xenophobic, sexist, racist, classist, ableist, homophobic, transphobic, ageist sentiments and remarks. We all have an obligation to ensure that an open and inclusive space, free of hate, is established. We support growth and understanding and believe in providing opportunities for individuals to acknowledge the impact of their remarks, with the understanding that the experiences of those impacted by discriminatory sentiments or remarks will be privileged.</w:t>
      </w:r>
    </w:p>
    <w:p w14:paraId="27AE473B" w14:textId="77777777" w:rsidR="00583D56" w:rsidRDefault="00000000">
      <w:pPr>
        <w:widowControl w:val="0"/>
        <w:spacing w:after="180" w:line="261" w:lineRule="auto"/>
        <w:ind w:left="1350"/>
        <w:rPr>
          <w:sz w:val="24"/>
          <w:szCs w:val="24"/>
        </w:rPr>
      </w:pPr>
      <w:r>
        <w:rPr>
          <w:sz w:val="24"/>
          <w:szCs w:val="24"/>
        </w:rPr>
        <w:t>If you are not here in an understanding of good faith or you have violated this understanding, you will be asked to leave. Do you agree?</w:t>
      </w:r>
    </w:p>
    <w:p w14:paraId="63EF7C32" w14:textId="77777777" w:rsidR="00583D56" w:rsidRDefault="00583D56">
      <w:pPr>
        <w:widowControl w:val="0"/>
        <w:pBdr>
          <w:top w:val="nil"/>
          <w:left w:val="nil"/>
          <w:bottom w:val="nil"/>
          <w:right w:val="nil"/>
          <w:between w:val="nil"/>
        </w:pBdr>
        <w:spacing w:before="12" w:line="233" w:lineRule="auto"/>
        <w:ind w:left="1441" w:right="1483"/>
        <w:rPr>
          <w:sz w:val="24"/>
          <w:szCs w:val="24"/>
        </w:rPr>
      </w:pPr>
    </w:p>
    <w:p w14:paraId="757C7B3A" w14:textId="77777777" w:rsidR="00583D56" w:rsidRDefault="00000000">
      <w:pPr>
        <w:widowControl w:val="0"/>
        <w:pBdr>
          <w:top w:val="nil"/>
          <w:left w:val="nil"/>
          <w:bottom w:val="nil"/>
          <w:right w:val="nil"/>
          <w:between w:val="nil"/>
        </w:pBdr>
        <w:spacing w:before="47" w:line="240" w:lineRule="auto"/>
        <w:ind w:left="61"/>
        <w:rPr>
          <w:color w:val="000000"/>
          <w:sz w:val="24"/>
          <w:szCs w:val="24"/>
        </w:rPr>
      </w:pPr>
      <w:r>
        <w:rPr>
          <w:color w:val="000000"/>
          <w:sz w:val="24"/>
          <w:szCs w:val="24"/>
        </w:rPr>
        <w:t xml:space="preserve">  </w:t>
      </w:r>
    </w:p>
    <w:p w14:paraId="439063F2" w14:textId="77777777" w:rsidR="00583D56" w:rsidRDefault="00583D56">
      <w:pPr>
        <w:widowControl w:val="0"/>
        <w:pBdr>
          <w:top w:val="nil"/>
          <w:left w:val="nil"/>
          <w:bottom w:val="nil"/>
          <w:right w:val="nil"/>
          <w:between w:val="nil"/>
        </w:pBdr>
        <w:spacing w:before="47" w:line="240" w:lineRule="auto"/>
        <w:ind w:left="61"/>
        <w:rPr>
          <w:sz w:val="24"/>
          <w:szCs w:val="24"/>
        </w:rPr>
      </w:pPr>
    </w:p>
    <w:p w14:paraId="155708C4" w14:textId="77777777" w:rsidR="00583D56" w:rsidRDefault="00583D56">
      <w:pPr>
        <w:widowControl w:val="0"/>
        <w:pBdr>
          <w:top w:val="nil"/>
          <w:left w:val="nil"/>
          <w:bottom w:val="nil"/>
          <w:right w:val="nil"/>
          <w:between w:val="nil"/>
        </w:pBdr>
        <w:spacing w:before="47" w:line="240" w:lineRule="auto"/>
        <w:ind w:left="61"/>
        <w:rPr>
          <w:sz w:val="24"/>
          <w:szCs w:val="24"/>
        </w:rPr>
      </w:pPr>
    </w:p>
    <w:p w14:paraId="60784AED" w14:textId="72C7A61E" w:rsidR="00583D56" w:rsidRDefault="00583D56">
      <w:pPr>
        <w:rPr>
          <w:sz w:val="24"/>
          <w:szCs w:val="24"/>
        </w:rPr>
      </w:pPr>
    </w:p>
    <w:p w14:paraId="703CB9D7" w14:textId="64B27180" w:rsidR="00515F71" w:rsidRDefault="00515F71">
      <w:pPr>
        <w:rPr>
          <w:sz w:val="24"/>
          <w:szCs w:val="24"/>
        </w:rPr>
      </w:pPr>
    </w:p>
    <w:p w14:paraId="2CB93A35" w14:textId="58FABCA6" w:rsidR="00515F71" w:rsidRDefault="00515F71">
      <w:pPr>
        <w:rPr>
          <w:sz w:val="24"/>
          <w:szCs w:val="24"/>
        </w:rPr>
      </w:pPr>
    </w:p>
    <w:p w14:paraId="26240B64" w14:textId="4FD5C20F" w:rsidR="00515F71" w:rsidRDefault="00515F71">
      <w:pPr>
        <w:rPr>
          <w:sz w:val="24"/>
          <w:szCs w:val="24"/>
        </w:rPr>
      </w:pPr>
    </w:p>
    <w:p w14:paraId="5682A545" w14:textId="6D0B3084" w:rsidR="00515F71" w:rsidRDefault="00515F71">
      <w:pPr>
        <w:rPr>
          <w:sz w:val="24"/>
          <w:szCs w:val="24"/>
        </w:rPr>
      </w:pPr>
    </w:p>
    <w:p w14:paraId="615119BC" w14:textId="7F551CC8" w:rsidR="00515F71" w:rsidRDefault="00515F71">
      <w:pPr>
        <w:rPr>
          <w:sz w:val="24"/>
          <w:szCs w:val="24"/>
        </w:rPr>
      </w:pPr>
    </w:p>
    <w:p w14:paraId="7F3E1C8A" w14:textId="0CD9CBF4" w:rsidR="00515F71" w:rsidRDefault="00515F71">
      <w:pPr>
        <w:rPr>
          <w:sz w:val="24"/>
          <w:szCs w:val="24"/>
        </w:rPr>
      </w:pPr>
    </w:p>
    <w:p w14:paraId="1A71FFD2" w14:textId="226FED43" w:rsidR="00515F71" w:rsidRDefault="00515F71">
      <w:pPr>
        <w:rPr>
          <w:sz w:val="24"/>
          <w:szCs w:val="24"/>
        </w:rPr>
      </w:pPr>
    </w:p>
    <w:p w14:paraId="499A09CF" w14:textId="77777777" w:rsidR="00515F71" w:rsidRPr="00515F71" w:rsidRDefault="00515F71" w:rsidP="00515F71">
      <w:pPr>
        <w:shd w:val="clear" w:color="auto" w:fill="FFFFFF"/>
        <w:spacing w:after="160" w:line="235" w:lineRule="atLeast"/>
        <w:jc w:val="center"/>
        <w:rPr>
          <w:rFonts w:ascii="Calibri" w:eastAsia="Times New Roman" w:hAnsi="Calibri" w:cs="Calibri"/>
          <w:b/>
          <w:bCs/>
          <w:color w:val="222222"/>
          <w:sz w:val="36"/>
          <w:szCs w:val="36"/>
        </w:rPr>
      </w:pPr>
      <w:r w:rsidRPr="00515F71">
        <w:rPr>
          <w:rFonts w:ascii="Calibri" w:eastAsia="Times New Roman" w:hAnsi="Calibri" w:cs="Calibri"/>
          <w:b/>
          <w:bCs/>
          <w:color w:val="222222"/>
          <w:sz w:val="36"/>
          <w:szCs w:val="36"/>
        </w:rPr>
        <w:t>Campaign and Activism</w:t>
      </w:r>
    </w:p>
    <w:p w14:paraId="357714AE" w14:textId="1A54D07F" w:rsidR="00515F71" w:rsidRPr="00515F71" w:rsidRDefault="00515F71" w:rsidP="00515F71">
      <w:pPr>
        <w:shd w:val="clear" w:color="auto" w:fill="FFFFFF"/>
        <w:spacing w:after="160" w:line="235" w:lineRule="atLeast"/>
        <w:jc w:val="center"/>
        <w:rPr>
          <w:rFonts w:ascii="Calibri" w:eastAsia="Times New Roman" w:hAnsi="Calibri" w:cs="Calibri"/>
          <w:color w:val="222222"/>
        </w:rPr>
      </w:pPr>
    </w:p>
    <w:p w14:paraId="34611FD1" w14:textId="77777777" w:rsidR="00515F71" w:rsidRPr="00515F71" w:rsidRDefault="00515F71" w:rsidP="00515F71">
      <w:pPr>
        <w:shd w:val="clear" w:color="auto" w:fill="FFFFFF"/>
        <w:spacing w:after="160" w:line="235" w:lineRule="atLeast"/>
        <w:jc w:val="center"/>
        <w:rPr>
          <w:rFonts w:ascii="Calibri" w:eastAsia="Times New Roman" w:hAnsi="Calibri" w:cs="Calibri"/>
          <w:color w:val="222222"/>
        </w:rPr>
      </w:pPr>
      <w:r w:rsidRPr="00515F71">
        <w:rPr>
          <w:rFonts w:ascii="Calibri" w:eastAsia="Times New Roman" w:hAnsi="Calibri" w:cs="Calibri"/>
          <w:color w:val="222222"/>
        </w:rPr>
        <w:t>For several years UTGSU Executives and staff have felt the need for a dedicated group of people that will help support the campaign and outreach work of the UTGSU. The Executive Committee feels that through the establishment of the CAC it will be a positive move towards increasing engagement among the memberships and strengthening campus partners.</w:t>
      </w:r>
    </w:p>
    <w:p w14:paraId="0D0E6F25" w14:textId="77777777" w:rsidR="00515F71" w:rsidRPr="00515F71" w:rsidRDefault="00515F71" w:rsidP="00515F71">
      <w:pPr>
        <w:shd w:val="clear" w:color="auto" w:fill="FFFFFF"/>
        <w:spacing w:after="160" w:line="235" w:lineRule="atLeast"/>
        <w:jc w:val="center"/>
        <w:rPr>
          <w:rFonts w:ascii="Calibri" w:eastAsia="Times New Roman" w:hAnsi="Calibri" w:cs="Calibri"/>
          <w:color w:val="222222"/>
        </w:rPr>
      </w:pPr>
      <w:r w:rsidRPr="00515F71">
        <w:rPr>
          <w:rFonts w:ascii="Calibri" w:eastAsia="Times New Roman" w:hAnsi="Calibri" w:cs="Calibri"/>
          <w:color w:val="222222"/>
        </w:rPr>
        <w:t>Campaign and Activism Committee (CAC): CAC is established as a standing committee of the UTGSU. Its mandate is to support the UTGSU in its campaign and outreach activities. The chair of the standing committee will be the VP External. Communication Officer of the UTGSU will be a non-voting member and will attend meetings.</w:t>
      </w:r>
    </w:p>
    <w:p w14:paraId="3AEDF23D" w14:textId="397ECC6F" w:rsidR="00515F71" w:rsidRDefault="00515F71" w:rsidP="00515F71">
      <w:pPr>
        <w:jc w:val="center"/>
        <w:rPr>
          <w:sz w:val="24"/>
          <w:szCs w:val="24"/>
        </w:rPr>
      </w:pPr>
      <w:r w:rsidRPr="00515F71">
        <w:rPr>
          <w:rFonts w:ascii="Calibri" w:eastAsia="Times New Roman" w:hAnsi="Calibri" w:cs="Calibri"/>
          <w:color w:val="222222"/>
          <w:shd w:val="clear" w:color="auto" w:fill="FFFFFF"/>
        </w:rPr>
        <w:t xml:space="preserve">BIRT the </w:t>
      </w:r>
      <w:r w:rsidR="00504B38">
        <w:rPr>
          <w:rFonts w:ascii="Calibri" w:eastAsia="Times New Roman" w:hAnsi="Calibri" w:cs="Calibri"/>
          <w:color w:val="222222"/>
          <w:shd w:val="clear" w:color="auto" w:fill="FFFFFF"/>
        </w:rPr>
        <w:t>Assembly/Board of Directors</w:t>
      </w:r>
      <w:r w:rsidRPr="00515F71">
        <w:rPr>
          <w:rFonts w:ascii="Calibri" w:eastAsia="Times New Roman" w:hAnsi="Calibri" w:cs="Calibri"/>
          <w:color w:val="222222"/>
          <w:shd w:val="clear" w:color="auto" w:fill="FFFFFF"/>
        </w:rPr>
        <w:t xml:space="preserve"> approve the creation of the Campaign and Activism Standing Committee</w:t>
      </w:r>
      <w:r w:rsidR="00504B38">
        <w:rPr>
          <w:rFonts w:ascii="Calibri" w:eastAsia="Times New Roman" w:hAnsi="Calibri" w:cs="Calibri"/>
          <w:color w:val="222222"/>
          <w:shd w:val="clear" w:color="auto" w:fill="FFFFFF"/>
        </w:rPr>
        <w:t xml:space="preserve"> as approved by the executive committee</w:t>
      </w:r>
      <w:r w:rsidRPr="00515F71">
        <w:rPr>
          <w:rFonts w:ascii="Calibri" w:eastAsia="Times New Roman" w:hAnsi="Calibri" w:cs="Calibri"/>
          <w:color w:val="222222"/>
          <w:shd w:val="clear" w:color="auto" w:fill="FFFFFF"/>
        </w:rPr>
        <w:t>.</w:t>
      </w:r>
    </w:p>
    <w:sectPr w:rsidR="00515F71">
      <w:pgSz w:w="12240" w:h="15840"/>
      <w:pgMar w:top="580" w:right="990" w:bottom="2450" w:left="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959DC"/>
    <w:multiLevelType w:val="hybridMultilevel"/>
    <w:tmpl w:val="12FA89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39590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zM2N7c0tDA3NzNX0lEKTi0uzszPAykwqgUA99AJsCwAAAA="/>
  </w:docVars>
  <w:rsids>
    <w:rsidRoot w:val="00583D56"/>
    <w:rsid w:val="000670D9"/>
    <w:rsid w:val="001D6BBA"/>
    <w:rsid w:val="002D0AAE"/>
    <w:rsid w:val="00504B38"/>
    <w:rsid w:val="00515F71"/>
    <w:rsid w:val="00583D56"/>
    <w:rsid w:val="0078577B"/>
    <w:rsid w:val="008E291F"/>
    <w:rsid w:val="00A22B09"/>
    <w:rsid w:val="00F95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738B"/>
  <w15:docId w15:val="{2E1919A4-AA96-4611-96E9-592D0F94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10B0F"/>
    <w:pPr>
      <w:ind w:left="720"/>
      <w:contextualSpacing/>
    </w:pPr>
  </w:style>
  <w:style w:type="paragraph" w:styleId="NormalWeb">
    <w:name w:val="Normal (Web)"/>
    <w:basedOn w:val="Normal"/>
    <w:uiPriority w:val="99"/>
    <w:unhideWhenUsed/>
    <w:rsid w:val="00B74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73796">
      <w:bodyDiv w:val="1"/>
      <w:marLeft w:val="0"/>
      <w:marRight w:val="0"/>
      <w:marTop w:val="0"/>
      <w:marBottom w:val="0"/>
      <w:divBdr>
        <w:top w:val="none" w:sz="0" w:space="0" w:color="auto"/>
        <w:left w:val="none" w:sz="0" w:space="0" w:color="auto"/>
        <w:bottom w:val="none" w:sz="0" w:space="0" w:color="auto"/>
        <w:right w:val="none" w:sz="0" w:space="0" w:color="auto"/>
      </w:divBdr>
    </w:div>
    <w:div w:id="157720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MaDJAz9TXwQX8LoJhmZFZ6g0A==">AMUW2mXAntkP2RTwWGxRO7mMyY/mciFS9ICV+xTs0fuv8eeySzHOIqZtWCV+8N8vHWyh4FS0UZERg8OexiUQesdVGe5vNIMUokTigvz6pCNkseORsv3sSp4=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Alam</dc:creator>
  <cp:lastModifiedBy>Sarah Alam</cp:lastModifiedBy>
  <cp:revision>2</cp:revision>
  <dcterms:created xsi:type="dcterms:W3CDTF">2022-10-18T16:01:00Z</dcterms:created>
  <dcterms:modified xsi:type="dcterms:W3CDTF">2022-10-18T16:01:00Z</dcterms:modified>
</cp:coreProperties>
</file>